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595E7" w14:textId="77777777" w:rsidR="00101ADD" w:rsidRPr="002E34B9" w:rsidRDefault="00101ADD" w:rsidP="007C00BB">
      <w:pPr>
        <w:spacing w:before="100" w:beforeAutospacing="1" w:after="100" w:afterAutospacing="1" w:line="240" w:lineRule="auto"/>
        <w:jc w:val="center"/>
        <w:outlineLvl w:val="0"/>
        <w:rPr>
          <w:rFonts w:ascii="Cambria" w:eastAsia="Times New Roman" w:hAnsi="Cambria" w:cs="Times New Roman"/>
          <w:b/>
          <w:bCs/>
          <w:kern w:val="36"/>
          <w:sz w:val="28"/>
          <w:szCs w:val="28"/>
          <w:u w:val="single"/>
        </w:rPr>
      </w:pPr>
    </w:p>
    <w:p w14:paraId="4927EB40" w14:textId="77777777" w:rsidR="002E34B9" w:rsidRPr="00C324D1" w:rsidRDefault="002E34B9" w:rsidP="00784E7F">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outlineLvl w:val="0"/>
        <w:rPr>
          <w:rFonts w:ascii="open_sans" w:hAnsi="open_sans"/>
          <w:b/>
          <w:bCs/>
          <w:sz w:val="32"/>
          <w:szCs w:val="32"/>
        </w:rPr>
      </w:pPr>
      <w:r w:rsidRPr="00C324D1">
        <w:rPr>
          <w:rFonts w:ascii="open_sans" w:hAnsi="open_sans"/>
          <w:b/>
          <w:bCs/>
          <w:sz w:val="32"/>
          <w:szCs w:val="32"/>
        </w:rPr>
        <w:t xml:space="preserve">Adapting to the New Challenges: </w:t>
      </w:r>
    </w:p>
    <w:p w14:paraId="279A0E65" w14:textId="65DC25ED" w:rsidR="002E34B9" w:rsidRPr="00C324D1" w:rsidRDefault="002E34B9" w:rsidP="00784E7F">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outlineLvl w:val="0"/>
        <w:rPr>
          <w:rFonts w:ascii="open_sans" w:hAnsi="open_sans"/>
          <w:b/>
          <w:bCs/>
          <w:sz w:val="32"/>
          <w:szCs w:val="32"/>
        </w:rPr>
      </w:pPr>
      <w:r w:rsidRPr="00C324D1">
        <w:rPr>
          <w:rFonts w:ascii="open_sans" w:hAnsi="open_sans"/>
          <w:b/>
          <w:bCs/>
          <w:sz w:val="32"/>
          <w:szCs w:val="32"/>
        </w:rPr>
        <w:t xml:space="preserve">Attending to </w:t>
      </w:r>
      <w:r w:rsidRPr="00C324D1">
        <w:rPr>
          <w:rFonts w:ascii="open_sans" w:hAnsi="open_sans"/>
          <w:b/>
          <w:bCs/>
          <w:sz w:val="32"/>
          <w:szCs w:val="32"/>
        </w:rPr>
        <w:t>Depression and Suicidality</w:t>
      </w:r>
      <w:r w:rsidRPr="00C324D1">
        <w:rPr>
          <w:rFonts w:ascii="open_sans" w:hAnsi="open_sans"/>
          <w:b/>
          <w:bCs/>
          <w:sz w:val="32"/>
          <w:szCs w:val="32"/>
        </w:rPr>
        <w:t xml:space="preserve"> in the Community</w:t>
      </w:r>
    </w:p>
    <w:p w14:paraId="236D4EFC" w14:textId="1E86DE6B" w:rsidR="002E34B9" w:rsidRPr="005443E6" w:rsidRDefault="002E34B9" w:rsidP="00784E7F">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outlineLvl w:val="0"/>
        <w:rPr>
          <w:rFonts w:ascii="open_sans" w:hAnsi="open_sans"/>
          <w:b/>
          <w:bCs/>
          <w:sz w:val="28"/>
          <w:szCs w:val="28"/>
          <w:u w:val="single"/>
        </w:rPr>
      </w:pPr>
      <w:proofErr w:type="spellStart"/>
      <w:r w:rsidRPr="005443E6">
        <w:rPr>
          <w:rFonts w:ascii="open_sans" w:hAnsi="open_sans"/>
          <w:b/>
          <w:bCs/>
          <w:sz w:val="28"/>
          <w:szCs w:val="28"/>
          <w:u w:val="single"/>
        </w:rPr>
        <w:t>Bikur</w:t>
      </w:r>
      <w:proofErr w:type="spellEnd"/>
      <w:r w:rsidRPr="005443E6">
        <w:rPr>
          <w:rFonts w:ascii="open_sans" w:hAnsi="open_sans"/>
          <w:b/>
          <w:bCs/>
          <w:sz w:val="28"/>
          <w:szCs w:val="28"/>
          <w:u w:val="single"/>
        </w:rPr>
        <w:t xml:space="preserve"> </w:t>
      </w:r>
      <w:proofErr w:type="spellStart"/>
      <w:r w:rsidRPr="005443E6">
        <w:rPr>
          <w:rFonts w:ascii="open_sans" w:hAnsi="open_sans"/>
          <w:b/>
          <w:bCs/>
          <w:sz w:val="28"/>
          <w:szCs w:val="28"/>
          <w:u w:val="single"/>
        </w:rPr>
        <w:t>Cholim</w:t>
      </w:r>
      <w:proofErr w:type="spellEnd"/>
      <w:r w:rsidRPr="005443E6">
        <w:rPr>
          <w:rFonts w:ascii="open_sans" w:hAnsi="open_sans"/>
          <w:b/>
          <w:bCs/>
          <w:sz w:val="28"/>
          <w:szCs w:val="28"/>
          <w:u w:val="single"/>
        </w:rPr>
        <w:t xml:space="preserve"> Conference</w:t>
      </w:r>
    </w:p>
    <w:p w14:paraId="5CBA99BB" w14:textId="706D76B1" w:rsidR="002E34B9" w:rsidRPr="00C324D1" w:rsidRDefault="002E34B9" w:rsidP="00784E7F">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outlineLvl w:val="0"/>
        <w:rPr>
          <w:rFonts w:ascii="open_sans" w:hAnsi="open_sans"/>
          <w:sz w:val="28"/>
          <w:szCs w:val="28"/>
        </w:rPr>
      </w:pPr>
      <w:r w:rsidRPr="00C324D1">
        <w:rPr>
          <w:rFonts w:ascii="open_sans" w:hAnsi="open_sans"/>
          <w:sz w:val="28"/>
          <w:szCs w:val="28"/>
        </w:rPr>
        <w:t>March 21, 2022</w:t>
      </w:r>
      <w:r w:rsidR="00445CE1">
        <w:rPr>
          <w:rFonts w:ascii="open_sans" w:hAnsi="open_sans"/>
          <w:sz w:val="28"/>
          <w:szCs w:val="28"/>
        </w:rPr>
        <w:t xml:space="preserve"> pm</w:t>
      </w:r>
      <w:r w:rsidR="00784E7F">
        <w:rPr>
          <w:rFonts w:ascii="open_sans" w:hAnsi="open_sans"/>
          <w:sz w:val="28"/>
          <w:szCs w:val="28"/>
        </w:rPr>
        <w:t>/</w:t>
      </w:r>
      <w:r w:rsidR="00445CE1">
        <w:rPr>
          <w:rFonts w:ascii="open_sans" w:hAnsi="open_sans"/>
          <w:sz w:val="28"/>
          <w:szCs w:val="28"/>
        </w:rPr>
        <w:t>19 Adar II 5782</w:t>
      </w:r>
    </w:p>
    <w:p w14:paraId="46A65441" w14:textId="1BBE7194" w:rsidR="002E34B9" w:rsidRPr="00445CE1" w:rsidRDefault="002E34B9" w:rsidP="00784E7F">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outlineLvl w:val="0"/>
        <w:rPr>
          <w:rFonts w:ascii="open_sans" w:hAnsi="open_sans"/>
          <w:b/>
          <w:bCs/>
          <w:sz w:val="28"/>
          <w:szCs w:val="28"/>
        </w:rPr>
      </w:pPr>
      <w:r w:rsidRPr="00445CE1">
        <w:rPr>
          <w:rFonts w:ascii="open_sans" w:hAnsi="open_sans"/>
          <w:b/>
          <w:bCs/>
          <w:sz w:val="28"/>
          <w:szCs w:val="28"/>
        </w:rPr>
        <w:t>Packet # 2</w:t>
      </w:r>
    </w:p>
    <w:p w14:paraId="7417F954" w14:textId="2BD71BB2" w:rsidR="002E34B9" w:rsidRDefault="002E34B9" w:rsidP="00784E7F">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outlineLvl w:val="0"/>
        <w:rPr>
          <w:rFonts w:ascii="open_sans" w:hAnsi="open_sans"/>
          <w:sz w:val="24"/>
          <w:szCs w:val="24"/>
        </w:rPr>
      </w:pPr>
      <w:r w:rsidRPr="00C324D1">
        <w:rPr>
          <w:rFonts w:ascii="open_sans" w:hAnsi="open_sans"/>
          <w:sz w:val="24"/>
          <w:szCs w:val="24"/>
        </w:rPr>
        <w:t>Assembled by Rabbi Simkha Y. Weintraub, LCSW</w:t>
      </w:r>
    </w:p>
    <w:p w14:paraId="764E5593" w14:textId="2685B96B" w:rsidR="00C324D1" w:rsidRDefault="00555C6A" w:rsidP="007C00BB">
      <w:pPr>
        <w:spacing w:before="100" w:beforeAutospacing="1" w:after="100" w:afterAutospacing="1" w:line="240" w:lineRule="auto"/>
        <w:jc w:val="center"/>
        <w:outlineLvl w:val="0"/>
        <w:rPr>
          <w:rFonts w:ascii="open_sans" w:hAnsi="open_sans"/>
          <w:sz w:val="24"/>
          <w:szCs w:val="24"/>
        </w:rPr>
      </w:pPr>
      <w:r>
        <w:rPr>
          <w:rFonts w:ascii="open_sans" w:hAnsi="open_sans"/>
          <w:sz w:val="24"/>
          <w:szCs w:val="24"/>
        </w:rPr>
        <w:t>**********</w:t>
      </w:r>
    </w:p>
    <w:p w14:paraId="0CD8DA28" w14:textId="7833D2CC" w:rsidR="00555C6A" w:rsidRDefault="00555C6A" w:rsidP="00AB5EB1">
      <w:pPr>
        <w:jc w:val="center"/>
        <w:rPr>
          <w:rFonts w:eastAsia="Times New Roman"/>
          <w:b/>
          <w:bCs/>
          <w:u w:val="single"/>
        </w:rPr>
      </w:pPr>
      <w:r>
        <w:rPr>
          <w:rFonts w:eastAsia="Times New Roman"/>
          <w:b/>
          <w:bCs/>
          <w:u w:val="single"/>
        </w:rPr>
        <w:t>Hearing the Voices of Two Jewish Parents Whose Children were Addicts</w:t>
      </w:r>
    </w:p>
    <w:p w14:paraId="568E91EF" w14:textId="77777777" w:rsidR="00AB5EB1" w:rsidRDefault="00AB5EB1" w:rsidP="00AB5EB1">
      <w:pPr>
        <w:spacing w:after="0"/>
        <w:rPr>
          <w:rFonts w:eastAsia="Times New Roman"/>
          <w:u w:val="single"/>
        </w:rPr>
      </w:pPr>
    </w:p>
    <w:p w14:paraId="7635E667" w14:textId="32432FD3" w:rsidR="00555C6A" w:rsidRDefault="00555C6A" w:rsidP="00AB5EB1">
      <w:pPr>
        <w:spacing w:after="0"/>
        <w:rPr>
          <w:rFonts w:eastAsia="Times New Roman"/>
          <w:u w:val="single"/>
        </w:rPr>
      </w:pPr>
      <w:r w:rsidRPr="004303CF">
        <w:rPr>
          <w:rFonts w:eastAsia="Times New Roman"/>
          <w:u w:val="single"/>
        </w:rPr>
        <w:t>My survival through my son's addiction and after his death</w:t>
      </w:r>
    </w:p>
    <w:p w14:paraId="0CD4EE43" w14:textId="77777777" w:rsidR="00555C6A" w:rsidRPr="00A87214" w:rsidRDefault="00555C6A" w:rsidP="00AB5EB1">
      <w:pPr>
        <w:spacing w:after="0"/>
      </w:pPr>
      <w:r>
        <w:t>"Upon finding that my son was addicted to narcotics the shame and blame I felt was devastating. Every waking and sleeping hour the shame and fear I felt and the effort to hide that shame and fear from others was monumental. Then I found out about “Wit’s End” a support group for families and concerned loved ones of substance dependent children, founded in Vermont by a couple after the death of their 19-year-old daughter from a heroin overdose. The relief of finding out that I was not alone, that there were people who had the same experiences, who were willing to share, to listen and to be there for me was a huge relief."</w:t>
      </w:r>
    </w:p>
    <w:p w14:paraId="5FC54918" w14:textId="77777777" w:rsidR="00555C6A" w:rsidRPr="00A87214" w:rsidRDefault="00555C6A" w:rsidP="00AB5EB1">
      <w:pPr>
        <w:spacing w:before="100" w:beforeAutospacing="1" w:after="0"/>
        <w:rPr>
          <w:i/>
          <w:iCs/>
        </w:rPr>
      </w:pPr>
      <w:r w:rsidRPr="00A87214">
        <w:rPr>
          <w:i/>
          <w:iCs/>
        </w:rPr>
        <w:t xml:space="preserve">With that knowledge and the experience of sharing my story, I was able to confide in my Rabbi and a few friends. </w:t>
      </w:r>
    </w:p>
    <w:p w14:paraId="32F801EC" w14:textId="772ADEC8" w:rsidR="00555C6A" w:rsidRPr="00AB5EB1" w:rsidRDefault="00555C6A" w:rsidP="00AB5EB1">
      <w:pPr>
        <w:spacing w:after="0"/>
        <w:rPr>
          <w:rFonts w:eastAsia="Times New Roman"/>
          <w:i/>
          <w:iCs/>
        </w:rPr>
      </w:pPr>
      <w:r w:rsidRPr="004303CF">
        <w:rPr>
          <w:rFonts w:eastAsia="Times New Roman"/>
          <w:i/>
          <w:iCs/>
        </w:rPr>
        <w:t>Author Unknown</w:t>
      </w:r>
    </w:p>
    <w:p w14:paraId="6F6E8044" w14:textId="42B19677" w:rsidR="00555C6A" w:rsidRPr="00A87214" w:rsidRDefault="00555C6A" w:rsidP="00555C6A">
      <w:pPr>
        <w:jc w:val="center"/>
        <w:rPr>
          <w:rFonts w:eastAsia="Times New Roman"/>
        </w:rPr>
      </w:pPr>
      <w:r>
        <w:rPr>
          <w:rFonts w:eastAsia="Times New Roman"/>
        </w:rPr>
        <w:t>*******</w:t>
      </w:r>
    </w:p>
    <w:p w14:paraId="7D3BA01E" w14:textId="2A8394D6" w:rsidR="00555C6A" w:rsidRPr="00A87214" w:rsidRDefault="00555C6A" w:rsidP="00555C6A">
      <w:pPr>
        <w:spacing w:before="100" w:beforeAutospacing="1" w:after="100" w:afterAutospacing="1"/>
      </w:pPr>
      <w:r>
        <w:t>"I was able to learn Non</w:t>
      </w:r>
      <w:r w:rsidR="006C5D9B">
        <w:t>-</w:t>
      </w:r>
      <w:r>
        <w:t>Violent compassionate communication skills for my own self-care. This also helped me to learn to love and connect with my son without shaming or blaming him. He is gone now, due to a heroin overdose after 5 years of slippery sobriety. I am able to carry on because I want to share the skills I learned, to be there for those who need someone to listen to them who will not judge or blame them. Through my life experience I understand the challenge, the sorrow as well as the joy, and the precious gift that comes from living with someone that is substance dependent.</w:t>
      </w:r>
    </w:p>
    <w:p w14:paraId="737AA2FF" w14:textId="77777777" w:rsidR="00555C6A" w:rsidRPr="00A87214" w:rsidRDefault="00555C6A" w:rsidP="00AB5EB1">
      <w:pPr>
        <w:spacing w:after="0"/>
        <w:rPr>
          <w:rFonts w:eastAsia="Times New Roman"/>
          <w:i/>
          <w:iCs/>
        </w:rPr>
      </w:pPr>
      <w:r w:rsidRPr="00A87214">
        <w:rPr>
          <w:rFonts w:eastAsia="Times New Roman"/>
          <w:i/>
          <w:iCs/>
        </w:rPr>
        <w:t xml:space="preserve">Sandy </w:t>
      </w:r>
      <w:proofErr w:type="spellStart"/>
      <w:r w:rsidRPr="00A87214">
        <w:rPr>
          <w:rFonts w:eastAsia="Times New Roman"/>
          <w:i/>
          <w:iCs/>
        </w:rPr>
        <w:t>Marmar</w:t>
      </w:r>
      <w:proofErr w:type="spellEnd"/>
    </w:p>
    <w:p w14:paraId="42CBF378" w14:textId="77777777" w:rsidR="00555C6A" w:rsidRPr="00A87214" w:rsidRDefault="00555C6A" w:rsidP="00555C6A">
      <w:pPr>
        <w:rPr>
          <w:rFonts w:eastAsia="Times New Roman"/>
          <w:i/>
          <w:iCs/>
        </w:rPr>
      </w:pPr>
      <w:hyperlink r:id="rId7" w:history="1">
        <w:r w:rsidRPr="00A87214">
          <w:rPr>
            <w:rStyle w:val="Hyperlink"/>
            <w:rFonts w:eastAsia="Times New Roman"/>
            <w:i/>
            <w:iCs/>
          </w:rPr>
          <w:t>chai@sover.net</w:t>
        </w:r>
      </w:hyperlink>
    </w:p>
    <w:p w14:paraId="1F664A07" w14:textId="77777777" w:rsidR="006C5D9B" w:rsidRPr="008A4D47" w:rsidRDefault="006C5D9B" w:rsidP="006C5D9B">
      <w:pPr>
        <w:spacing w:before="100" w:beforeAutospacing="1" w:after="100" w:afterAutospacing="1" w:line="240" w:lineRule="auto"/>
        <w:jc w:val="center"/>
        <w:outlineLvl w:val="0"/>
        <w:rPr>
          <w:rFonts w:ascii="Cambria" w:eastAsia="Times New Roman" w:hAnsi="Cambria" w:cs="Times New Roman"/>
          <w:b/>
          <w:bCs/>
          <w:kern w:val="36"/>
          <w:sz w:val="28"/>
          <w:szCs w:val="28"/>
          <w:u w:val="single"/>
        </w:rPr>
      </w:pPr>
      <w:hyperlink r:id="rId8" w:tooltip="Permanent Link to 10 Things Not to Say to a Suicidal Person" w:history="1">
        <w:r w:rsidRPr="008A4D47">
          <w:rPr>
            <w:rFonts w:ascii="Cambria" w:eastAsia="Times New Roman" w:hAnsi="Cambria" w:cs="Times New Roman"/>
            <w:b/>
            <w:bCs/>
            <w:kern w:val="36"/>
            <w:sz w:val="28"/>
            <w:szCs w:val="28"/>
            <w:u w:val="single"/>
          </w:rPr>
          <w:t>10 Things Not to Say to a Suicidal Person</w:t>
        </w:r>
      </w:hyperlink>
    </w:p>
    <w:p w14:paraId="3232AC36" w14:textId="77777777" w:rsidR="006C5D9B" w:rsidRPr="007E1211" w:rsidRDefault="006C5D9B" w:rsidP="006C5D9B">
      <w:pPr>
        <w:spacing w:before="100" w:beforeAutospacing="1" w:after="0" w:line="240" w:lineRule="auto"/>
        <w:outlineLvl w:val="1"/>
        <w:rPr>
          <w:rFonts w:ascii="Cambria" w:eastAsia="Times New Roman" w:hAnsi="Cambria" w:cs="Times New Roman"/>
          <w:b/>
          <w:bCs/>
          <w:sz w:val="24"/>
          <w:szCs w:val="24"/>
        </w:rPr>
      </w:pPr>
      <w:r w:rsidRPr="007E1211">
        <w:rPr>
          <w:rFonts w:ascii="Cambria" w:eastAsia="Times New Roman" w:hAnsi="Cambria" w:cs="Times New Roman"/>
          <w:b/>
          <w:bCs/>
          <w:i/>
          <w:iCs/>
          <w:sz w:val="24"/>
          <w:szCs w:val="24"/>
        </w:rPr>
        <w:t xml:space="preserve"> “I want to kill myself.” </w:t>
      </w:r>
    </w:p>
    <w:p w14:paraId="5D0559E6" w14:textId="77777777" w:rsidR="006C5D9B" w:rsidRPr="007E1211" w:rsidRDefault="006C5D9B" w:rsidP="006C5D9B">
      <w:pPr>
        <w:spacing w:after="0" w:line="240" w:lineRule="auto"/>
        <w:rPr>
          <w:rFonts w:ascii="Cambria" w:eastAsia="Times New Roman" w:hAnsi="Cambria" w:cs="Times New Roman"/>
          <w:sz w:val="24"/>
          <w:szCs w:val="24"/>
        </w:rPr>
      </w:pPr>
      <w:r w:rsidRPr="007E1211">
        <w:rPr>
          <w:rFonts w:ascii="Cambria" w:eastAsia="Times New Roman" w:hAnsi="Cambria" w:cs="Times New Roman"/>
          <w:sz w:val="24"/>
          <w:szCs w:val="24"/>
        </w:rPr>
        <w:t>Those five words are a shock to hear, a dreadful pronouncement from a friend or family member you do not want to lose. You recoil at the thought. How could they want to die?</w:t>
      </w:r>
    </w:p>
    <w:p w14:paraId="3156B4EE" w14:textId="77777777" w:rsidR="006C5D9B" w:rsidRPr="007E1211" w:rsidRDefault="006C5D9B" w:rsidP="006C5D9B">
      <w:pPr>
        <w:spacing w:before="100" w:beforeAutospacing="1" w:after="100" w:afterAutospacing="1" w:line="240" w:lineRule="auto"/>
        <w:rPr>
          <w:rFonts w:ascii="Cambria" w:eastAsia="Times New Roman" w:hAnsi="Cambria" w:cs="Times New Roman"/>
          <w:sz w:val="24"/>
          <w:szCs w:val="24"/>
        </w:rPr>
      </w:pPr>
      <w:r w:rsidRPr="007E1211">
        <w:rPr>
          <w:rFonts w:ascii="Cambria" w:eastAsia="Times New Roman" w:hAnsi="Cambria" w:cs="Times New Roman"/>
          <w:sz w:val="24"/>
          <w:szCs w:val="24"/>
        </w:rPr>
        <w:t>As unwelcome as those words are to your ears, your loved one has handed you a gift. He or she is letting you in. By telling you they want to die, they are giving you the opportunity to help.</w:t>
      </w:r>
    </w:p>
    <w:p w14:paraId="6667E946" w14:textId="77777777" w:rsidR="006C5D9B" w:rsidRPr="007E1211" w:rsidRDefault="006C5D9B" w:rsidP="006C5D9B">
      <w:pPr>
        <w:spacing w:before="100" w:beforeAutospacing="1" w:after="100" w:afterAutospacing="1" w:line="240" w:lineRule="auto"/>
        <w:rPr>
          <w:rFonts w:ascii="Cambria" w:eastAsia="Times New Roman" w:hAnsi="Cambria" w:cs="Times New Roman"/>
          <w:sz w:val="24"/>
          <w:szCs w:val="24"/>
        </w:rPr>
      </w:pPr>
      <w:r w:rsidRPr="007E1211">
        <w:rPr>
          <w:rFonts w:ascii="Cambria" w:eastAsia="Times New Roman" w:hAnsi="Cambria" w:cs="Times New Roman"/>
          <w:sz w:val="24"/>
          <w:szCs w:val="24"/>
        </w:rPr>
        <w:t>What you say next is very important. It could lead to your friend or family member letting you in even more – or shutting the door. Understandably you are full of emotion, and you might have many thoughts, some helpful, some not.</w:t>
      </w:r>
    </w:p>
    <w:p w14:paraId="3B6D01F7" w14:textId="77777777" w:rsidR="006C5D9B" w:rsidRPr="007E1211" w:rsidRDefault="006C5D9B" w:rsidP="006C5D9B">
      <w:pPr>
        <w:spacing w:before="100" w:beforeAutospacing="1" w:after="100" w:afterAutospacing="1" w:line="240" w:lineRule="auto"/>
        <w:rPr>
          <w:rFonts w:ascii="Cambria" w:eastAsia="Times New Roman" w:hAnsi="Cambria" w:cs="Times New Roman"/>
          <w:sz w:val="24"/>
          <w:szCs w:val="24"/>
        </w:rPr>
      </w:pPr>
      <w:r w:rsidRPr="007E1211">
        <w:rPr>
          <w:rFonts w:ascii="Cambria" w:eastAsia="Times New Roman" w:hAnsi="Cambria" w:cs="Times New Roman"/>
          <w:sz w:val="24"/>
          <w:szCs w:val="24"/>
        </w:rPr>
        <w:t>Here are 10 common responses that can discourage the person from telling you more. First, a caveat: In general, these statements can convey judgment and foster alienation. But, depending on the context, some people might respond positively to at least some of these responses.</w:t>
      </w:r>
    </w:p>
    <w:p w14:paraId="5FF12AE8" w14:textId="77777777" w:rsidR="006C5D9B" w:rsidRPr="007E1211" w:rsidRDefault="006C5D9B" w:rsidP="006C5D9B">
      <w:pPr>
        <w:numPr>
          <w:ilvl w:val="0"/>
          <w:numId w:val="9"/>
        </w:numPr>
        <w:spacing w:before="100" w:beforeAutospacing="1" w:after="100" w:afterAutospacing="1" w:line="240" w:lineRule="auto"/>
        <w:rPr>
          <w:rFonts w:ascii="Cambria" w:eastAsia="Times New Roman" w:hAnsi="Cambria" w:cs="Times New Roman"/>
          <w:sz w:val="24"/>
          <w:szCs w:val="24"/>
        </w:rPr>
      </w:pPr>
      <w:r w:rsidRPr="007E1211">
        <w:rPr>
          <w:rFonts w:ascii="Cambria" w:eastAsia="Times New Roman" w:hAnsi="Cambria" w:cs="Times New Roman"/>
          <w:b/>
          <w:bCs/>
          <w:sz w:val="24"/>
          <w:szCs w:val="24"/>
        </w:rPr>
        <w:t xml:space="preserve">“How could you think of suicide? Your life’s not that bad.” </w:t>
      </w:r>
      <w:r w:rsidRPr="007E1211">
        <w:rPr>
          <w:rFonts w:ascii="Cambria" w:eastAsia="Times New Roman" w:hAnsi="Cambria" w:cs="Times New Roman"/>
          <w:sz w:val="24"/>
          <w:szCs w:val="24"/>
        </w:rPr>
        <w:t>Perhaps on the outside the suicidal person’s life does not seem “that bad.” The pain lies underneath. It can greatly help a suicidal person to feel understood. This sort of statement conveys disbelief and judgment, not understanding.</w:t>
      </w:r>
      <w:r w:rsidRPr="007E1211">
        <w:rPr>
          <w:rFonts w:ascii="Cambria" w:eastAsia="Times New Roman" w:hAnsi="Cambria" w:cs="Times New Roman"/>
          <w:b/>
          <w:bCs/>
          <w:sz w:val="24"/>
          <w:szCs w:val="24"/>
        </w:rPr>
        <w:t> </w:t>
      </w:r>
    </w:p>
    <w:p w14:paraId="4207FFBD" w14:textId="77777777" w:rsidR="006C5D9B" w:rsidRPr="007E1211" w:rsidRDefault="006C5D9B" w:rsidP="006C5D9B">
      <w:pPr>
        <w:numPr>
          <w:ilvl w:val="0"/>
          <w:numId w:val="10"/>
        </w:numPr>
        <w:spacing w:before="100" w:beforeAutospacing="1" w:after="100" w:afterAutospacing="1" w:line="240" w:lineRule="auto"/>
        <w:rPr>
          <w:rFonts w:ascii="Cambria" w:eastAsia="Times New Roman" w:hAnsi="Cambria" w:cs="Times New Roman"/>
          <w:sz w:val="24"/>
          <w:szCs w:val="24"/>
        </w:rPr>
      </w:pPr>
      <w:r w:rsidRPr="007E1211">
        <w:rPr>
          <w:rFonts w:ascii="Cambria" w:eastAsia="Times New Roman" w:hAnsi="Cambria" w:cs="Times New Roman"/>
          <w:b/>
          <w:bCs/>
          <w:sz w:val="24"/>
          <w:szCs w:val="24"/>
        </w:rPr>
        <w:t xml:space="preserve">“Don’t you know I would be devastated if you killed yourself? How could you think of hurting me like that?” </w:t>
      </w:r>
      <w:r w:rsidRPr="007E1211">
        <w:rPr>
          <w:rFonts w:ascii="Cambria" w:eastAsia="Times New Roman" w:hAnsi="Cambria" w:cs="Times New Roman"/>
          <w:sz w:val="24"/>
          <w:szCs w:val="24"/>
        </w:rPr>
        <w:t>Your loved one already feels awful. Heaping guilt on top of that is not going to help them feel soothed, understood, or welcome to tell you more.</w:t>
      </w:r>
      <w:r w:rsidRPr="007E1211">
        <w:rPr>
          <w:rFonts w:ascii="Cambria" w:eastAsia="Times New Roman" w:hAnsi="Cambria" w:cs="Times New Roman"/>
          <w:b/>
          <w:bCs/>
          <w:sz w:val="24"/>
          <w:szCs w:val="24"/>
        </w:rPr>
        <w:t> </w:t>
      </w:r>
    </w:p>
    <w:p w14:paraId="47EAE05C" w14:textId="77777777" w:rsidR="006C5D9B" w:rsidRPr="007E1211" w:rsidRDefault="006C5D9B" w:rsidP="006C5D9B">
      <w:pPr>
        <w:numPr>
          <w:ilvl w:val="0"/>
          <w:numId w:val="11"/>
        </w:numPr>
        <w:spacing w:before="100" w:beforeAutospacing="1" w:after="100" w:afterAutospacing="1" w:line="240" w:lineRule="auto"/>
        <w:rPr>
          <w:rFonts w:ascii="Cambria" w:eastAsia="Times New Roman" w:hAnsi="Cambria" w:cs="Times New Roman"/>
          <w:sz w:val="24"/>
          <w:szCs w:val="24"/>
        </w:rPr>
      </w:pPr>
      <w:r w:rsidRPr="007E1211">
        <w:rPr>
          <w:rFonts w:ascii="Cambria" w:eastAsia="Times New Roman" w:hAnsi="Cambria" w:cs="Times New Roman"/>
          <w:b/>
          <w:bCs/>
          <w:sz w:val="24"/>
          <w:szCs w:val="24"/>
        </w:rPr>
        <w:t xml:space="preserve">“Suicide is selfish.” </w:t>
      </w:r>
      <w:r w:rsidRPr="007E1211">
        <w:rPr>
          <w:rFonts w:ascii="Cambria" w:eastAsia="Times New Roman" w:hAnsi="Cambria" w:cs="Times New Roman"/>
          <w:sz w:val="24"/>
          <w:szCs w:val="24"/>
        </w:rPr>
        <w:t xml:space="preserve">This inspires more guilt. Two points are important here. One, many people who seriously consider suicide actually think they are burdening their family by staying alive. So, in their distressed, perhaps even mentally ill state of mind, they would be helping their loved ones by freeing them of this burden. Two, isn’t it a natural response to excruciating pain to think of escaping the torment? (I write more about this in my post, </w:t>
      </w:r>
      <w:hyperlink r:id="rId9" w:history="1">
        <w:r w:rsidRPr="007E1211">
          <w:rPr>
            <w:rFonts w:ascii="Cambria" w:eastAsia="Times New Roman" w:hAnsi="Cambria" w:cs="Times New Roman"/>
            <w:sz w:val="24"/>
            <w:szCs w:val="24"/>
          </w:rPr>
          <w:t>“Is It Selfish to Die in a Tornado?”</w:t>
        </w:r>
      </w:hyperlink>
      <w:r w:rsidRPr="007E1211">
        <w:rPr>
          <w:rFonts w:ascii="Cambria" w:eastAsia="Times New Roman" w:hAnsi="Cambria" w:cs="Times New Roman"/>
          <w:sz w:val="24"/>
          <w:szCs w:val="24"/>
        </w:rPr>
        <w:t>)</w:t>
      </w:r>
    </w:p>
    <w:p w14:paraId="18ADF614" w14:textId="77777777" w:rsidR="006C5D9B" w:rsidRPr="007E1211" w:rsidRDefault="006C5D9B" w:rsidP="006C5D9B">
      <w:pPr>
        <w:numPr>
          <w:ilvl w:val="0"/>
          <w:numId w:val="12"/>
        </w:numPr>
        <w:spacing w:before="100" w:beforeAutospacing="1" w:after="100" w:afterAutospacing="1" w:line="240" w:lineRule="auto"/>
        <w:rPr>
          <w:rFonts w:ascii="Cambria" w:eastAsia="Times New Roman" w:hAnsi="Cambria" w:cs="Times New Roman"/>
          <w:sz w:val="24"/>
          <w:szCs w:val="24"/>
        </w:rPr>
      </w:pPr>
      <w:r w:rsidRPr="007E1211">
        <w:rPr>
          <w:rFonts w:ascii="Cambria" w:eastAsia="Times New Roman" w:hAnsi="Cambria" w:cs="Times New Roman"/>
          <w:b/>
          <w:bCs/>
          <w:sz w:val="24"/>
          <w:szCs w:val="24"/>
        </w:rPr>
        <w:t xml:space="preserve">“Suicide is cowardly.” </w:t>
      </w:r>
      <w:r w:rsidRPr="007E1211">
        <w:rPr>
          <w:rFonts w:ascii="Cambria" w:eastAsia="Times New Roman" w:hAnsi="Cambria" w:cs="Times New Roman"/>
          <w:sz w:val="24"/>
          <w:szCs w:val="24"/>
        </w:rPr>
        <w:t>This inspires shame. It also does not really make sense. Most people fear death. While I hesitate to call suicide brave or courageous, overcoming the fear of death does not strike me as cowardly, either.</w:t>
      </w:r>
    </w:p>
    <w:p w14:paraId="64C609C5" w14:textId="77777777" w:rsidR="006C5D9B" w:rsidRPr="007E1211" w:rsidRDefault="006C5D9B" w:rsidP="006C5D9B">
      <w:pPr>
        <w:numPr>
          <w:ilvl w:val="0"/>
          <w:numId w:val="13"/>
        </w:numPr>
        <w:spacing w:before="100" w:beforeAutospacing="1" w:after="100" w:afterAutospacing="1" w:line="240" w:lineRule="auto"/>
        <w:rPr>
          <w:rFonts w:ascii="Cambria" w:eastAsia="Times New Roman" w:hAnsi="Cambria" w:cs="Times New Roman"/>
          <w:sz w:val="24"/>
          <w:szCs w:val="24"/>
        </w:rPr>
      </w:pPr>
      <w:r w:rsidRPr="007E1211">
        <w:rPr>
          <w:rFonts w:ascii="Cambria" w:eastAsia="Times New Roman" w:hAnsi="Cambria" w:cs="Times New Roman"/>
          <w:b/>
          <w:bCs/>
          <w:sz w:val="24"/>
          <w:szCs w:val="24"/>
        </w:rPr>
        <w:t xml:space="preserve"> “You don’t mean that. You don’t really want to die.” </w:t>
      </w:r>
      <w:r w:rsidRPr="007E1211">
        <w:rPr>
          <w:rFonts w:ascii="Cambria" w:eastAsia="Times New Roman" w:hAnsi="Cambria" w:cs="Times New Roman"/>
          <w:sz w:val="24"/>
          <w:szCs w:val="24"/>
        </w:rPr>
        <w:t>Often said out of anxiety or fear, this message is invalidating and dismissive. Presume that the person really does mean that they want to die. It does more harm to dismiss someone who is truly suicidal than it does to take someone seriously who is not suicidal, so why not just take everyone seriously?</w:t>
      </w:r>
    </w:p>
    <w:p w14:paraId="1C71C6BA" w14:textId="77777777" w:rsidR="006C5D9B" w:rsidRPr="007E1211" w:rsidRDefault="006C5D9B" w:rsidP="006C5D9B">
      <w:pPr>
        <w:numPr>
          <w:ilvl w:val="0"/>
          <w:numId w:val="14"/>
        </w:numPr>
        <w:spacing w:before="100" w:beforeAutospacing="1" w:after="100" w:afterAutospacing="1" w:line="240" w:lineRule="auto"/>
        <w:rPr>
          <w:rFonts w:ascii="Cambria" w:eastAsia="Times New Roman" w:hAnsi="Cambria" w:cs="Times New Roman"/>
          <w:sz w:val="24"/>
          <w:szCs w:val="24"/>
        </w:rPr>
      </w:pPr>
      <w:r w:rsidRPr="007E1211">
        <w:rPr>
          <w:rFonts w:ascii="Cambria" w:eastAsia="Times New Roman" w:hAnsi="Cambria" w:cs="Times New Roman"/>
          <w:b/>
          <w:bCs/>
          <w:sz w:val="24"/>
          <w:szCs w:val="24"/>
        </w:rPr>
        <w:lastRenderedPageBreak/>
        <w:t xml:space="preserve">“You have so much to live for.” </w:t>
      </w:r>
      <w:r w:rsidRPr="007E1211">
        <w:rPr>
          <w:rFonts w:ascii="Cambria" w:eastAsia="Times New Roman" w:hAnsi="Cambria" w:cs="Times New Roman"/>
          <w:sz w:val="24"/>
          <w:szCs w:val="24"/>
        </w:rPr>
        <w:t>In some contexts, this kind of statement might be a soothing reminder of abundance and hope. But for many people who think of suicide and do not at all feel they have much to live for, this remark can convey a profound lack of understanding.</w:t>
      </w:r>
      <w:r w:rsidRPr="007E1211">
        <w:rPr>
          <w:rFonts w:ascii="Cambria" w:eastAsia="Times New Roman" w:hAnsi="Cambria" w:cs="Times New Roman"/>
          <w:b/>
          <w:bCs/>
          <w:sz w:val="24"/>
          <w:szCs w:val="24"/>
        </w:rPr>
        <w:t> </w:t>
      </w:r>
    </w:p>
    <w:p w14:paraId="53E18039" w14:textId="77777777" w:rsidR="006C5D9B" w:rsidRPr="007E1211" w:rsidRDefault="006C5D9B" w:rsidP="006C5D9B">
      <w:pPr>
        <w:numPr>
          <w:ilvl w:val="0"/>
          <w:numId w:val="15"/>
        </w:numPr>
        <w:spacing w:before="100" w:beforeAutospacing="1" w:after="100" w:afterAutospacing="1" w:line="240" w:lineRule="auto"/>
        <w:rPr>
          <w:rFonts w:ascii="Cambria" w:eastAsia="Times New Roman" w:hAnsi="Cambria" w:cs="Times New Roman"/>
          <w:sz w:val="24"/>
          <w:szCs w:val="24"/>
        </w:rPr>
      </w:pPr>
      <w:r w:rsidRPr="007E1211">
        <w:rPr>
          <w:rFonts w:ascii="Cambria" w:eastAsia="Times New Roman" w:hAnsi="Cambria" w:cs="Times New Roman"/>
          <w:b/>
          <w:bCs/>
          <w:sz w:val="24"/>
          <w:szCs w:val="24"/>
        </w:rPr>
        <w:t xml:space="preserve">“Things could be worse.” </w:t>
      </w:r>
      <w:r w:rsidRPr="007E1211">
        <w:rPr>
          <w:rFonts w:ascii="Cambria" w:eastAsia="Times New Roman" w:hAnsi="Cambria" w:cs="Times New Roman"/>
          <w:sz w:val="24"/>
          <w:szCs w:val="24"/>
        </w:rPr>
        <w:t>Yes, things could be worse, but that knowledge does not inspire joy or hope. I compare it to two people who are stabbed, one in the chest, one in the leg. It is far worse to be stabbed in the chest, but that does not make the pain go away for the person stabbed in the leg. It still hurts. A lot. So even if people who think of suicide have many good things going for them, even if their lives could be far worse, they still experience a seemingly intolerable situation that makes them want to die.</w:t>
      </w:r>
      <w:r w:rsidRPr="007E1211">
        <w:rPr>
          <w:rFonts w:ascii="Cambria" w:eastAsia="Times New Roman" w:hAnsi="Cambria" w:cs="Times New Roman"/>
          <w:b/>
          <w:bCs/>
          <w:sz w:val="24"/>
          <w:szCs w:val="24"/>
        </w:rPr>
        <w:t> </w:t>
      </w:r>
    </w:p>
    <w:p w14:paraId="0D00DC75" w14:textId="77777777" w:rsidR="006C5D9B" w:rsidRPr="007E1211" w:rsidRDefault="006C5D9B" w:rsidP="006C5D9B">
      <w:pPr>
        <w:numPr>
          <w:ilvl w:val="0"/>
          <w:numId w:val="16"/>
        </w:numPr>
        <w:spacing w:before="100" w:beforeAutospacing="1" w:after="100" w:afterAutospacing="1" w:line="240" w:lineRule="auto"/>
        <w:rPr>
          <w:rFonts w:ascii="Cambria" w:eastAsia="Times New Roman" w:hAnsi="Cambria" w:cs="Times New Roman"/>
          <w:sz w:val="24"/>
          <w:szCs w:val="24"/>
        </w:rPr>
      </w:pPr>
      <w:r w:rsidRPr="007E1211">
        <w:rPr>
          <w:rFonts w:ascii="Cambria" w:eastAsia="Times New Roman" w:hAnsi="Cambria" w:cs="Times New Roman"/>
          <w:b/>
          <w:bCs/>
          <w:sz w:val="24"/>
          <w:szCs w:val="24"/>
        </w:rPr>
        <w:t xml:space="preserve">“Other people have problems worse than you and they don’t want to die.” </w:t>
      </w:r>
      <w:r w:rsidRPr="007E1211">
        <w:rPr>
          <w:rFonts w:ascii="Cambria" w:eastAsia="Times New Roman" w:hAnsi="Cambria" w:cs="Times New Roman"/>
          <w:sz w:val="24"/>
          <w:szCs w:val="24"/>
        </w:rPr>
        <w:t>True, and your loved one may well have already considered this with shame. People who want to die often compare themselves to others and come up wanting. They may even feel defective or broken. Comparing them to others who cope better, or who simply are lucky enough to never have suicidal thoughts, may only worsen their self-condemnation.</w:t>
      </w:r>
      <w:r w:rsidRPr="007E1211">
        <w:rPr>
          <w:rFonts w:ascii="Cambria" w:eastAsia="Times New Roman" w:hAnsi="Cambria" w:cs="Times New Roman"/>
          <w:b/>
          <w:bCs/>
          <w:sz w:val="24"/>
          <w:szCs w:val="24"/>
        </w:rPr>
        <w:t> </w:t>
      </w:r>
    </w:p>
    <w:p w14:paraId="75162E7F" w14:textId="77777777" w:rsidR="006C5D9B" w:rsidRPr="007E1211" w:rsidRDefault="006C5D9B" w:rsidP="006C5D9B">
      <w:pPr>
        <w:numPr>
          <w:ilvl w:val="0"/>
          <w:numId w:val="17"/>
        </w:numPr>
        <w:spacing w:before="100" w:beforeAutospacing="1" w:after="100" w:afterAutospacing="1" w:line="240" w:lineRule="auto"/>
        <w:rPr>
          <w:rFonts w:ascii="Cambria" w:eastAsia="Times New Roman" w:hAnsi="Cambria" w:cs="Times New Roman"/>
          <w:sz w:val="24"/>
          <w:szCs w:val="24"/>
        </w:rPr>
      </w:pPr>
      <w:r w:rsidRPr="007E1211">
        <w:rPr>
          <w:rFonts w:ascii="Cambria" w:eastAsia="Times New Roman" w:hAnsi="Cambria" w:cs="Times New Roman"/>
          <w:b/>
          <w:bCs/>
          <w:sz w:val="24"/>
          <w:szCs w:val="24"/>
        </w:rPr>
        <w:t xml:space="preserve">“Suicide is a permanent solution to a temporary problem.” </w:t>
      </w:r>
      <w:r w:rsidRPr="007E1211">
        <w:rPr>
          <w:rFonts w:ascii="Cambria" w:eastAsia="Times New Roman" w:hAnsi="Cambria" w:cs="Times New Roman"/>
          <w:sz w:val="24"/>
          <w:szCs w:val="24"/>
        </w:rPr>
        <w:t xml:space="preserve">I do know people, especially teens, for whom this statement was tremendously helpful. It spoke to them. But it also communicates </w:t>
      </w:r>
      <w:proofErr w:type="gramStart"/>
      <w:r w:rsidRPr="007E1211">
        <w:rPr>
          <w:rFonts w:ascii="Cambria" w:eastAsia="Times New Roman" w:hAnsi="Cambria" w:cs="Times New Roman"/>
          <w:sz w:val="24"/>
          <w:szCs w:val="24"/>
        </w:rPr>
        <w:t>that the person’s problems</w:t>
      </w:r>
      <w:proofErr w:type="gramEnd"/>
      <w:r w:rsidRPr="007E1211">
        <w:rPr>
          <w:rFonts w:ascii="Cambria" w:eastAsia="Times New Roman" w:hAnsi="Cambria" w:cs="Times New Roman"/>
          <w:sz w:val="24"/>
          <w:szCs w:val="24"/>
        </w:rPr>
        <w:t xml:space="preserve"> are temporary, when they might be anything but. In such a situation, a realistic goal for the person might be to learn to cope with problems and to live a meaningful life in spite of them. The other problem with this statement is it conveys that suicide is a solution – permanent, yes, and a solution. At a minimum, I recommend changing the word “solution” to “act” or “action,” simply to avoid reinforcing that suicide does indeed solve problems.</w:t>
      </w:r>
      <w:r w:rsidRPr="007E1211">
        <w:rPr>
          <w:rFonts w:ascii="Cambria" w:eastAsia="Times New Roman" w:hAnsi="Cambria" w:cs="Times New Roman"/>
          <w:b/>
          <w:bCs/>
          <w:sz w:val="24"/>
          <w:szCs w:val="24"/>
        </w:rPr>
        <w:t> </w:t>
      </w:r>
    </w:p>
    <w:p w14:paraId="6F02AE9A" w14:textId="77777777" w:rsidR="006C5D9B" w:rsidRPr="007E1211" w:rsidRDefault="006C5D9B" w:rsidP="006C5D9B">
      <w:pPr>
        <w:numPr>
          <w:ilvl w:val="0"/>
          <w:numId w:val="18"/>
        </w:numPr>
        <w:spacing w:before="100" w:beforeAutospacing="1" w:after="100" w:afterAutospacing="1" w:line="240" w:lineRule="auto"/>
        <w:rPr>
          <w:rFonts w:ascii="Cambria" w:eastAsia="Times New Roman" w:hAnsi="Cambria" w:cs="Times New Roman"/>
          <w:sz w:val="24"/>
          <w:szCs w:val="24"/>
        </w:rPr>
      </w:pPr>
      <w:r w:rsidRPr="007E1211">
        <w:rPr>
          <w:rFonts w:ascii="Cambria" w:eastAsia="Times New Roman" w:hAnsi="Cambria" w:cs="Times New Roman"/>
          <w:b/>
          <w:bCs/>
          <w:sz w:val="24"/>
          <w:szCs w:val="24"/>
        </w:rPr>
        <w:t>“You will go to hell if you die by suicide.”</w:t>
      </w:r>
      <w:r w:rsidRPr="007E1211">
        <w:rPr>
          <w:rFonts w:ascii="Cambria" w:eastAsia="Times New Roman" w:hAnsi="Cambria" w:cs="Times New Roman"/>
          <w:sz w:val="24"/>
          <w:szCs w:val="24"/>
        </w:rPr>
        <w:t xml:space="preserve"> Your loved one has likely already thought of this possibility. Maybe they do not believe in hell. Maybe they believe the god they believe in will forgive their suicide. Regardless, their wish to die remains. Telling them they will go to hell can exacerbate feelings of alienation.</w:t>
      </w:r>
    </w:p>
    <w:p w14:paraId="54F13C82" w14:textId="77777777" w:rsidR="006C5D9B" w:rsidRPr="007E1211" w:rsidRDefault="006C5D9B" w:rsidP="006C5D9B">
      <w:pPr>
        <w:spacing w:before="100" w:beforeAutospacing="1" w:after="100" w:afterAutospacing="1" w:line="240" w:lineRule="auto"/>
        <w:rPr>
          <w:rFonts w:ascii="Cambria" w:eastAsia="Times New Roman" w:hAnsi="Cambria" w:cs="Times New Roman"/>
          <w:sz w:val="24"/>
          <w:szCs w:val="24"/>
        </w:rPr>
      </w:pPr>
      <w:r w:rsidRPr="007E1211">
        <w:rPr>
          <w:rFonts w:ascii="Cambria" w:eastAsia="Times New Roman" w:hAnsi="Cambria" w:cs="Times New Roman"/>
          <w:sz w:val="24"/>
          <w:szCs w:val="24"/>
        </w:rPr>
        <w:t>Again, any or all of the thoughts and emotions above may come to you. It doesn’t mean you are wrong or bad to have such reactions.</w:t>
      </w:r>
    </w:p>
    <w:p w14:paraId="45AB3D17" w14:textId="77777777" w:rsidR="006C5D9B" w:rsidRPr="007E1211" w:rsidRDefault="006C5D9B" w:rsidP="006C5D9B">
      <w:pPr>
        <w:spacing w:before="100" w:beforeAutospacing="1" w:after="100" w:afterAutospacing="1" w:line="240" w:lineRule="auto"/>
        <w:rPr>
          <w:rFonts w:ascii="Cambria" w:eastAsia="Times New Roman" w:hAnsi="Cambria" w:cs="Times New Roman"/>
          <w:sz w:val="24"/>
          <w:szCs w:val="24"/>
        </w:rPr>
      </w:pPr>
      <w:r w:rsidRPr="007E1211">
        <w:rPr>
          <w:rFonts w:ascii="Cambria" w:eastAsia="Times New Roman" w:hAnsi="Cambria" w:cs="Times New Roman"/>
          <w:sz w:val="24"/>
          <w:szCs w:val="24"/>
        </w:rPr>
        <w:t>After all, you are human. You may feel angry, hurt, betrayed. You cannot control the thoughts and feelings that come to you. You can only control what you say or do in response to your thoughts and feelings.</w:t>
      </w:r>
    </w:p>
    <w:p w14:paraId="55536A7B" w14:textId="77777777" w:rsidR="006C5D9B" w:rsidRPr="007E1211" w:rsidRDefault="006C5D9B" w:rsidP="006C5D9B">
      <w:pPr>
        <w:spacing w:before="100" w:beforeAutospacing="1" w:after="100" w:afterAutospacing="1" w:line="240" w:lineRule="auto"/>
        <w:rPr>
          <w:rFonts w:ascii="Cambria" w:eastAsia="Times New Roman" w:hAnsi="Cambria" w:cs="Times New Roman"/>
          <w:sz w:val="24"/>
          <w:szCs w:val="24"/>
        </w:rPr>
      </w:pPr>
      <w:r w:rsidRPr="007E1211">
        <w:rPr>
          <w:rFonts w:ascii="Cambria" w:eastAsia="Times New Roman" w:hAnsi="Cambria" w:cs="Times New Roman"/>
          <w:sz w:val="24"/>
          <w:szCs w:val="24"/>
        </w:rPr>
        <w:t>When someone discloses suicidal thoughts to you, your words and actions can help the suicidal person to feel less alone and, as a result, hopeful. Good questions to ask yourself are, “How can what I want to say help this person? How can it do harm?”</w:t>
      </w:r>
    </w:p>
    <w:p w14:paraId="7C28C353" w14:textId="77777777" w:rsidR="006C5D9B" w:rsidRPr="007E1211" w:rsidRDefault="006C5D9B" w:rsidP="006C5D9B">
      <w:pPr>
        <w:spacing w:before="100" w:beforeAutospacing="1" w:after="100" w:afterAutospacing="1" w:line="240" w:lineRule="auto"/>
        <w:rPr>
          <w:rFonts w:ascii="Cambria" w:eastAsia="Times New Roman" w:hAnsi="Cambria" w:cs="Times New Roman"/>
          <w:sz w:val="24"/>
          <w:szCs w:val="24"/>
        </w:rPr>
      </w:pPr>
      <w:r w:rsidRPr="007E1211">
        <w:rPr>
          <w:rFonts w:ascii="Cambria" w:eastAsia="Times New Roman" w:hAnsi="Cambria" w:cs="Times New Roman"/>
          <w:sz w:val="24"/>
          <w:szCs w:val="24"/>
        </w:rPr>
        <w:lastRenderedPageBreak/>
        <w:t>Your answer may mean the difference between the person feeling judged and even more alone – or accepted and understood.</w:t>
      </w:r>
    </w:p>
    <w:p w14:paraId="42DA54C4" w14:textId="77777777" w:rsidR="006C5D9B" w:rsidRPr="007E1211" w:rsidRDefault="006C5D9B" w:rsidP="006C5D9B">
      <w:pPr>
        <w:spacing w:before="100" w:beforeAutospacing="1" w:after="100" w:afterAutospacing="1" w:line="240" w:lineRule="auto"/>
        <w:outlineLvl w:val="1"/>
        <w:rPr>
          <w:rFonts w:ascii="Cambria" w:eastAsia="Times New Roman" w:hAnsi="Cambria" w:cs="Times New Roman"/>
          <w:b/>
          <w:bCs/>
          <w:sz w:val="24"/>
          <w:szCs w:val="24"/>
        </w:rPr>
      </w:pPr>
      <w:r w:rsidRPr="007E1211">
        <w:rPr>
          <w:rFonts w:ascii="Cambria" w:eastAsia="Times New Roman" w:hAnsi="Cambria" w:cs="Times New Roman"/>
          <w:b/>
          <w:bCs/>
          <w:sz w:val="24"/>
          <w:szCs w:val="24"/>
        </w:rPr>
        <w:t>What If You’ve Already Said the “Wrong” Thing to a Suicidal Person? </w:t>
      </w:r>
    </w:p>
    <w:p w14:paraId="4CF2C8BB" w14:textId="77777777" w:rsidR="006C5D9B" w:rsidRPr="007E1211" w:rsidRDefault="006C5D9B" w:rsidP="006C5D9B">
      <w:pPr>
        <w:spacing w:before="100" w:beforeAutospacing="1" w:after="100" w:afterAutospacing="1" w:line="240" w:lineRule="auto"/>
        <w:rPr>
          <w:rFonts w:ascii="Cambria" w:eastAsia="Times New Roman" w:hAnsi="Cambria" w:cs="Times New Roman"/>
          <w:sz w:val="24"/>
          <w:szCs w:val="24"/>
        </w:rPr>
      </w:pPr>
      <w:r w:rsidRPr="007E1211">
        <w:rPr>
          <w:rFonts w:ascii="Cambria" w:eastAsia="Times New Roman" w:hAnsi="Cambria" w:cs="Times New Roman"/>
          <w:sz w:val="24"/>
          <w:szCs w:val="24"/>
        </w:rPr>
        <w:t>I suspect that if I stopped this post here, I would receive frantic emails from people who already reacted in ways that were not especially helpful or understanding. Their fear and anxiety may have spilled out when they heard their friend or family member express a desire to die.</w:t>
      </w:r>
    </w:p>
    <w:p w14:paraId="190B8C7F" w14:textId="77777777" w:rsidR="006C5D9B" w:rsidRPr="007E1211" w:rsidRDefault="006C5D9B" w:rsidP="006C5D9B">
      <w:pPr>
        <w:spacing w:before="100" w:beforeAutospacing="1" w:after="100" w:afterAutospacing="1" w:line="240" w:lineRule="auto"/>
        <w:rPr>
          <w:rFonts w:ascii="Cambria" w:eastAsia="Times New Roman" w:hAnsi="Cambria" w:cs="Times New Roman"/>
          <w:sz w:val="24"/>
          <w:szCs w:val="24"/>
        </w:rPr>
      </w:pPr>
      <w:r w:rsidRPr="007E1211">
        <w:rPr>
          <w:rFonts w:ascii="Cambria" w:eastAsia="Times New Roman" w:hAnsi="Cambria" w:cs="Times New Roman"/>
          <w:sz w:val="24"/>
          <w:szCs w:val="24"/>
        </w:rPr>
        <w:t>That fear and anxiety are understandable. So are the reactions above. But what to do when what has been said cannot be unsaid?</w:t>
      </w:r>
    </w:p>
    <w:p w14:paraId="6B19A074" w14:textId="77777777" w:rsidR="006C5D9B" w:rsidRPr="007E1211" w:rsidRDefault="006C5D9B" w:rsidP="006C5D9B">
      <w:pPr>
        <w:spacing w:before="100" w:beforeAutospacing="1" w:after="100" w:afterAutospacing="1" w:line="240" w:lineRule="auto"/>
        <w:rPr>
          <w:rFonts w:ascii="Cambria" w:eastAsia="Times New Roman" w:hAnsi="Cambria" w:cs="Times New Roman"/>
          <w:sz w:val="24"/>
          <w:szCs w:val="24"/>
        </w:rPr>
      </w:pPr>
      <w:r w:rsidRPr="007E1211">
        <w:rPr>
          <w:rFonts w:ascii="Cambria" w:eastAsia="Times New Roman" w:hAnsi="Cambria" w:cs="Times New Roman"/>
          <w:sz w:val="24"/>
          <w:szCs w:val="24"/>
        </w:rPr>
        <w:t xml:space="preserve">My advice? Try again. Go back to the person and say that you realize you did not respond helpfully, that you are frightened by the possibility of their dying by suicide, but you want to set aside your fears and understand better their wish to die so that </w:t>
      </w:r>
      <w:hyperlink r:id="rId10" w:tgtFrame="_blank" w:history="1">
        <w:r w:rsidRPr="007E1211">
          <w:rPr>
            <w:rFonts w:ascii="Cambria" w:eastAsia="Times New Roman" w:hAnsi="Cambria" w:cs="Times New Roman"/>
            <w:sz w:val="24"/>
            <w:szCs w:val="24"/>
          </w:rPr>
          <w:t>you can be a listening ear</w:t>
        </w:r>
      </w:hyperlink>
      <w:r w:rsidRPr="007E1211">
        <w:rPr>
          <w:rFonts w:ascii="Cambria" w:eastAsia="Times New Roman" w:hAnsi="Cambria" w:cs="Times New Roman"/>
          <w:sz w:val="24"/>
          <w:szCs w:val="24"/>
        </w:rPr>
        <w:t>, a partner in their struggle, an ally who helps them feel less alone and hopeless.</w:t>
      </w:r>
    </w:p>
    <w:p w14:paraId="512D6472" w14:textId="77777777" w:rsidR="006C5D9B" w:rsidRPr="007E1211" w:rsidRDefault="006C5D9B" w:rsidP="006C5D9B">
      <w:pPr>
        <w:spacing w:before="100" w:beforeAutospacing="1" w:after="100" w:afterAutospacing="1" w:line="240" w:lineRule="auto"/>
        <w:rPr>
          <w:rFonts w:ascii="Cambria" w:eastAsia="Times New Roman" w:hAnsi="Cambria" w:cs="Times New Roman"/>
          <w:sz w:val="24"/>
          <w:szCs w:val="24"/>
        </w:rPr>
      </w:pPr>
      <w:r w:rsidRPr="007E1211">
        <w:rPr>
          <w:rFonts w:ascii="Cambria" w:eastAsia="Times New Roman" w:hAnsi="Cambria" w:cs="Times New Roman"/>
          <w:sz w:val="24"/>
          <w:szCs w:val="24"/>
        </w:rPr>
        <w:t>And then it can be helpful to ask some of the most important words of all, “How can I help?”</w:t>
      </w:r>
    </w:p>
    <w:p w14:paraId="55734F3E" w14:textId="77777777" w:rsidR="006C5D9B" w:rsidRPr="007E1211" w:rsidRDefault="006C5D9B" w:rsidP="006C5D9B">
      <w:pPr>
        <w:spacing w:before="100" w:beforeAutospacing="1" w:after="100" w:afterAutospacing="1" w:line="240" w:lineRule="auto"/>
        <w:rPr>
          <w:rFonts w:ascii="Cambria" w:eastAsia="Times New Roman" w:hAnsi="Cambria" w:cs="Times New Roman"/>
          <w:sz w:val="24"/>
          <w:szCs w:val="24"/>
        </w:rPr>
      </w:pPr>
      <w:r w:rsidRPr="007E1211">
        <w:rPr>
          <w:rFonts w:ascii="Cambria" w:eastAsia="Times New Roman" w:hAnsi="Cambria" w:cs="Times New Roman"/>
          <w:b/>
          <w:bCs/>
          <w:sz w:val="24"/>
          <w:szCs w:val="24"/>
        </w:rPr>
        <w:t>UPDATE 10/3/2017: I just discovered another post, written before mine, with a list of 10 things to avoid saying to a suicidal person. It’s an excellent list, and I recommend reading it at </w:t>
      </w:r>
      <w:hyperlink r:id="rId11" w:tgtFrame="_blank" w:history="1">
        <w:r w:rsidRPr="007E1211">
          <w:rPr>
            <w:rFonts w:ascii="Cambria" w:eastAsia="Times New Roman" w:hAnsi="Cambria" w:cs="Times New Roman"/>
            <w:b/>
            <w:bCs/>
            <w:sz w:val="24"/>
            <w:szCs w:val="24"/>
          </w:rPr>
          <w:t>purplepersuasion.wordpress.com/2014/04/09/ten-things-not-to-say-to-a-suicidal-person/</w:t>
        </w:r>
      </w:hyperlink>
      <w:r w:rsidRPr="007E1211">
        <w:rPr>
          <w:rFonts w:ascii="Cambria" w:eastAsia="Times New Roman" w:hAnsi="Cambria" w:cs="Times New Roman"/>
          <w:b/>
          <w:bCs/>
          <w:sz w:val="24"/>
          <w:szCs w:val="24"/>
        </w:rPr>
        <w:t>.</w:t>
      </w:r>
    </w:p>
    <w:p w14:paraId="43B3D198" w14:textId="77777777" w:rsidR="006C5D9B" w:rsidRPr="007E1211" w:rsidRDefault="006C5D9B" w:rsidP="006C5D9B">
      <w:pPr>
        <w:spacing w:after="0" w:line="240" w:lineRule="auto"/>
        <w:rPr>
          <w:rFonts w:ascii="Cambria" w:eastAsia="Times New Roman" w:hAnsi="Cambria" w:cs="Times New Roman"/>
          <w:sz w:val="24"/>
          <w:szCs w:val="24"/>
        </w:rPr>
      </w:pPr>
      <w:r w:rsidRPr="007E1211">
        <w:rPr>
          <w:rFonts w:ascii="Cambria" w:eastAsia="Times New Roman" w:hAnsi="Cambria" w:cs="Times New Roman"/>
          <w:sz w:val="24"/>
          <w:szCs w:val="24"/>
        </w:rPr>
        <w:t xml:space="preserve">Written by </w:t>
      </w:r>
      <w:hyperlink r:id="rId12" w:tooltip="Posts by Stacey Freedenthal, PhD, LCSW" w:history="1">
        <w:r w:rsidRPr="007E1211">
          <w:rPr>
            <w:rFonts w:ascii="Cambria" w:eastAsia="Times New Roman" w:hAnsi="Cambria" w:cs="Times New Roman"/>
            <w:sz w:val="24"/>
            <w:szCs w:val="24"/>
          </w:rPr>
          <w:t xml:space="preserve">Stacey </w:t>
        </w:r>
        <w:proofErr w:type="spellStart"/>
        <w:r w:rsidRPr="007E1211">
          <w:rPr>
            <w:rFonts w:ascii="Cambria" w:eastAsia="Times New Roman" w:hAnsi="Cambria" w:cs="Times New Roman"/>
            <w:sz w:val="24"/>
            <w:szCs w:val="24"/>
          </w:rPr>
          <w:t>Freedenthal</w:t>
        </w:r>
        <w:proofErr w:type="spellEnd"/>
        <w:r w:rsidRPr="007E1211">
          <w:rPr>
            <w:rFonts w:ascii="Cambria" w:eastAsia="Times New Roman" w:hAnsi="Cambria" w:cs="Times New Roman"/>
            <w:sz w:val="24"/>
            <w:szCs w:val="24"/>
          </w:rPr>
          <w:t>, PhD, LCSW</w:t>
        </w:r>
      </w:hyperlink>
      <w:r w:rsidRPr="007E1211">
        <w:rPr>
          <w:rFonts w:ascii="Cambria" w:eastAsia="Times New Roman" w:hAnsi="Cambria" w:cs="Times New Roman"/>
          <w:sz w:val="24"/>
          <w:szCs w:val="24"/>
        </w:rPr>
        <w:t xml:space="preserve"> on March 3, 2015 in </w:t>
      </w:r>
      <w:hyperlink r:id="rId13" w:history="1">
        <w:r w:rsidRPr="007E1211">
          <w:rPr>
            <w:rFonts w:ascii="Cambria" w:eastAsia="Times New Roman" w:hAnsi="Cambria" w:cs="Times New Roman"/>
            <w:sz w:val="24"/>
            <w:szCs w:val="24"/>
          </w:rPr>
          <w:t>All Posts</w:t>
        </w:r>
      </w:hyperlink>
      <w:r w:rsidRPr="007E1211">
        <w:rPr>
          <w:rFonts w:ascii="Cambria" w:eastAsia="Times New Roman" w:hAnsi="Cambria" w:cs="Times New Roman"/>
          <w:sz w:val="24"/>
          <w:szCs w:val="24"/>
        </w:rPr>
        <w:t xml:space="preserve">, </w:t>
      </w:r>
      <w:hyperlink r:id="rId14" w:history="1">
        <w:r w:rsidRPr="007E1211">
          <w:rPr>
            <w:rFonts w:ascii="Cambria" w:eastAsia="Times New Roman" w:hAnsi="Cambria" w:cs="Times New Roman"/>
            <w:sz w:val="24"/>
            <w:szCs w:val="24"/>
          </w:rPr>
          <w:t>Friends and Family</w:t>
        </w:r>
      </w:hyperlink>
      <w:r w:rsidRPr="007E1211">
        <w:rPr>
          <w:rFonts w:ascii="Cambria" w:eastAsia="Times New Roman" w:hAnsi="Cambria" w:cs="Times New Roman"/>
          <w:sz w:val="24"/>
          <w:szCs w:val="24"/>
        </w:rPr>
        <w:t xml:space="preserve">, </w:t>
      </w:r>
      <w:hyperlink r:id="rId15" w:history="1">
        <w:r w:rsidRPr="007E1211">
          <w:rPr>
            <w:rFonts w:ascii="Cambria" w:eastAsia="Times New Roman" w:hAnsi="Cambria" w:cs="Times New Roman"/>
            <w:sz w:val="24"/>
            <w:szCs w:val="24"/>
          </w:rPr>
          <w:t>Parents</w:t>
        </w:r>
      </w:hyperlink>
      <w:r w:rsidRPr="007E1211">
        <w:rPr>
          <w:rFonts w:ascii="Cambria" w:eastAsia="Times New Roman" w:hAnsi="Cambria" w:cs="Times New Roman"/>
          <w:sz w:val="24"/>
          <w:szCs w:val="24"/>
        </w:rPr>
        <w:t xml:space="preserve">, </w:t>
      </w:r>
      <w:hyperlink r:id="rId16" w:history="1">
        <w:r w:rsidRPr="007E1211">
          <w:rPr>
            <w:rFonts w:ascii="Cambria" w:eastAsia="Times New Roman" w:hAnsi="Cambria" w:cs="Times New Roman"/>
            <w:sz w:val="24"/>
            <w:szCs w:val="24"/>
          </w:rPr>
          <w:t>Stigma</w:t>
        </w:r>
      </w:hyperlink>
      <w:r w:rsidRPr="007E1211">
        <w:rPr>
          <w:rFonts w:ascii="Cambria" w:eastAsia="Times New Roman" w:hAnsi="Cambria" w:cs="Times New Roman"/>
          <w:sz w:val="24"/>
          <w:szCs w:val="24"/>
        </w:rPr>
        <w:t xml:space="preserve">, </w:t>
      </w:r>
      <w:hyperlink r:id="rId17" w:history="1">
        <w:r w:rsidRPr="007E1211">
          <w:rPr>
            <w:rFonts w:ascii="Cambria" w:eastAsia="Times New Roman" w:hAnsi="Cambria" w:cs="Times New Roman"/>
            <w:sz w:val="24"/>
            <w:szCs w:val="24"/>
          </w:rPr>
          <w:t>Suicide</w:t>
        </w:r>
      </w:hyperlink>
      <w:r w:rsidRPr="007E1211">
        <w:rPr>
          <w:rFonts w:ascii="Cambria" w:eastAsia="Times New Roman" w:hAnsi="Cambria" w:cs="Times New Roman"/>
          <w:sz w:val="24"/>
          <w:szCs w:val="24"/>
        </w:rPr>
        <w:t xml:space="preserve">, </w:t>
      </w:r>
      <w:hyperlink r:id="rId18" w:history="1">
        <w:r w:rsidRPr="007E1211">
          <w:rPr>
            <w:rFonts w:ascii="Cambria" w:eastAsia="Times New Roman" w:hAnsi="Cambria" w:cs="Times New Roman"/>
            <w:sz w:val="24"/>
            <w:szCs w:val="24"/>
          </w:rPr>
          <w:t>Suicide Prevention</w:t>
        </w:r>
      </w:hyperlink>
      <w:r w:rsidRPr="007E1211">
        <w:rPr>
          <w:rFonts w:ascii="Cambria" w:eastAsia="Times New Roman" w:hAnsi="Cambria" w:cs="Times New Roman"/>
          <w:sz w:val="24"/>
          <w:szCs w:val="24"/>
        </w:rPr>
        <w:t xml:space="preserve"> with </w:t>
      </w:r>
      <w:hyperlink r:id="rId19" w:anchor="comments" w:tooltip="Comments for 10 Things Not to Say to a Suicidal Person" w:history="1">
        <w:r w:rsidRPr="007E1211">
          <w:rPr>
            <w:rFonts w:ascii="Cambria" w:eastAsia="Times New Roman" w:hAnsi="Cambria" w:cs="Times New Roman"/>
            <w:sz w:val="24"/>
            <w:szCs w:val="24"/>
          </w:rPr>
          <w:t>489 Comments</w:t>
        </w:r>
      </w:hyperlink>
      <w:r w:rsidRPr="007E1211">
        <w:rPr>
          <w:rFonts w:ascii="Cambria" w:eastAsia="Times New Roman" w:hAnsi="Cambria" w:cs="Times New Roman"/>
          <w:sz w:val="24"/>
          <w:szCs w:val="24"/>
        </w:rPr>
        <w:t xml:space="preserve">  </w:t>
      </w:r>
    </w:p>
    <w:p w14:paraId="647C866A" w14:textId="77777777" w:rsidR="006C5D9B" w:rsidRPr="007E1211" w:rsidRDefault="006C5D9B" w:rsidP="006C5D9B">
      <w:pPr>
        <w:spacing w:before="100" w:beforeAutospacing="1" w:after="100" w:afterAutospacing="1" w:line="240" w:lineRule="auto"/>
        <w:rPr>
          <w:rFonts w:ascii="Cambria" w:eastAsia="Times New Roman" w:hAnsi="Cambria" w:cs="Times New Roman"/>
          <w:sz w:val="24"/>
          <w:szCs w:val="24"/>
        </w:rPr>
      </w:pPr>
      <w:r w:rsidRPr="007E1211">
        <w:rPr>
          <w:rFonts w:ascii="Cambria" w:eastAsia="Times New Roman" w:hAnsi="Cambria" w:cs="Times New Roman"/>
          <w:sz w:val="24"/>
          <w:szCs w:val="24"/>
        </w:rPr>
        <w:t xml:space="preserve">© Copyright 2015 </w:t>
      </w:r>
      <w:hyperlink r:id="rId20" w:tgtFrame="_blank" w:tooltip="Introducing Myself" w:history="1">
        <w:r w:rsidRPr="007E1211">
          <w:rPr>
            <w:rFonts w:ascii="Cambria" w:eastAsia="Times New Roman" w:hAnsi="Cambria" w:cs="Times New Roman"/>
            <w:sz w:val="24"/>
            <w:szCs w:val="24"/>
          </w:rPr>
          <w:t>Stacey Freedenthal, PhD, LCSW</w:t>
        </w:r>
      </w:hyperlink>
      <w:r w:rsidRPr="007E1211">
        <w:rPr>
          <w:rFonts w:ascii="Cambria" w:eastAsia="Times New Roman" w:hAnsi="Cambria" w:cs="Times New Roman"/>
          <w:sz w:val="24"/>
          <w:szCs w:val="24"/>
        </w:rPr>
        <w:t>, All Rights Reserved. Written for </w:t>
      </w:r>
      <w:hyperlink r:id="rId21" w:tgtFrame="_blank" w:tooltip="https://www.speakingofsuicide.com" w:history="1">
        <w:r w:rsidRPr="004110A3">
          <w:rPr>
            <w:rFonts w:ascii="Cambria" w:eastAsia="Times New Roman" w:hAnsi="Cambria" w:cs="Times New Roman"/>
            <w:b/>
            <w:bCs/>
            <w:sz w:val="24"/>
            <w:szCs w:val="24"/>
          </w:rPr>
          <w:t>www.speakingofsuicide.com</w:t>
        </w:r>
      </w:hyperlink>
    </w:p>
    <w:p w14:paraId="183D7451" w14:textId="77777777" w:rsidR="006C5D9B" w:rsidRPr="007E1211" w:rsidRDefault="006C5D9B" w:rsidP="006C5D9B">
      <w:pPr>
        <w:rPr>
          <w:sz w:val="24"/>
          <w:szCs w:val="24"/>
        </w:rPr>
      </w:pPr>
    </w:p>
    <w:p w14:paraId="4CFB5620" w14:textId="77777777" w:rsidR="00C324D1" w:rsidRPr="00C324D1" w:rsidRDefault="00C324D1" w:rsidP="00C324D1">
      <w:pPr>
        <w:spacing w:before="100" w:beforeAutospacing="1" w:after="100" w:afterAutospacing="1" w:line="240" w:lineRule="auto"/>
        <w:outlineLvl w:val="0"/>
        <w:rPr>
          <w:rFonts w:ascii="Cambria" w:eastAsia="Times New Roman" w:hAnsi="Cambria" w:cs="Times New Roman"/>
          <w:b/>
          <w:bCs/>
          <w:kern w:val="36"/>
          <w:sz w:val="24"/>
          <w:szCs w:val="24"/>
          <w:u w:val="single"/>
        </w:rPr>
      </w:pPr>
    </w:p>
    <w:p w14:paraId="1FC1F810" w14:textId="77777777" w:rsidR="006C5D9B" w:rsidRDefault="006C5D9B" w:rsidP="006C5D9B">
      <w:pPr>
        <w:spacing w:after="160" w:line="259" w:lineRule="auto"/>
        <w:jc w:val="center"/>
        <w:rPr>
          <w:rFonts w:ascii="Cambria" w:eastAsia="Times New Roman" w:hAnsi="Cambria" w:cs="Times New Roman"/>
          <w:b/>
          <w:bCs/>
          <w:kern w:val="36"/>
          <w:sz w:val="28"/>
          <w:szCs w:val="28"/>
          <w:u w:val="single"/>
        </w:rPr>
      </w:pPr>
    </w:p>
    <w:p w14:paraId="5CC1269C" w14:textId="77777777" w:rsidR="006C5D9B" w:rsidRDefault="006C5D9B" w:rsidP="006C5D9B">
      <w:pPr>
        <w:spacing w:after="160" w:line="259" w:lineRule="auto"/>
        <w:jc w:val="center"/>
        <w:rPr>
          <w:rFonts w:ascii="Cambria" w:eastAsia="Times New Roman" w:hAnsi="Cambria" w:cs="Times New Roman"/>
          <w:b/>
          <w:bCs/>
          <w:kern w:val="36"/>
          <w:sz w:val="28"/>
          <w:szCs w:val="28"/>
          <w:u w:val="single"/>
        </w:rPr>
      </w:pPr>
    </w:p>
    <w:p w14:paraId="1E949B86" w14:textId="77777777" w:rsidR="006C5D9B" w:rsidRDefault="006C5D9B" w:rsidP="006C5D9B">
      <w:pPr>
        <w:spacing w:after="160" w:line="259" w:lineRule="auto"/>
        <w:jc w:val="center"/>
        <w:rPr>
          <w:rFonts w:ascii="Cambria" w:eastAsia="Times New Roman" w:hAnsi="Cambria" w:cs="Times New Roman"/>
          <w:b/>
          <w:bCs/>
          <w:kern w:val="36"/>
          <w:sz w:val="28"/>
          <w:szCs w:val="28"/>
          <w:u w:val="single"/>
        </w:rPr>
      </w:pPr>
    </w:p>
    <w:p w14:paraId="32F31DC1" w14:textId="77777777" w:rsidR="006C5D9B" w:rsidRDefault="006C5D9B" w:rsidP="006C5D9B">
      <w:pPr>
        <w:spacing w:after="160" w:line="259" w:lineRule="auto"/>
        <w:jc w:val="center"/>
        <w:rPr>
          <w:rFonts w:ascii="Cambria" w:eastAsia="Times New Roman" w:hAnsi="Cambria" w:cs="Times New Roman"/>
          <w:b/>
          <w:bCs/>
          <w:kern w:val="36"/>
          <w:sz w:val="28"/>
          <w:szCs w:val="28"/>
          <w:u w:val="single"/>
        </w:rPr>
      </w:pPr>
    </w:p>
    <w:p w14:paraId="4BD88478" w14:textId="77777777" w:rsidR="006C5D9B" w:rsidRDefault="006C5D9B" w:rsidP="006C5D9B">
      <w:pPr>
        <w:spacing w:after="160" w:line="259" w:lineRule="auto"/>
        <w:jc w:val="center"/>
        <w:rPr>
          <w:rFonts w:ascii="Cambria" w:eastAsia="Times New Roman" w:hAnsi="Cambria" w:cs="Times New Roman"/>
          <w:b/>
          <w:bCs/>
          <w:kern w:val="36"/>
          <w:sz w:val="28"/>
          <w:szCs w:val="28"/>
          <w:u w:val="single"/>
        </w:rPr>
      </w:pPr>
    </w:p>
    <w:p w14:paraId="6BE0F34E" w14:textId="77777777" w:rsidR="006C5D9B" w:rsidRDefault="006C5D9B" w:rsidP="006C5D9B">
      <w:pPr>
        <w:spacing w:after="160" w:line="259" w:lineRule="auto"/>
        <w:jc w:val="center"/>
        <w:rPr>
          <w:rFonts w:ascii="Cambria" w:eastAsia="Times New Roman" w:hAnsi="Cambria" w:cs="Times New Roman"/>
          <w:b/>
          <w:bCs/>
          <w:kern w:val="36"/>
          <w:sz w:val="28"/>
          <w:szCs w:val="28"/>
          <w:u w:val="single"/>
        </w:rPr>
      </w:pPr>
    </w:p>
    <w:p w14:paraId="45DB5166" w14:textId="4C5ECCBB" w:rsidR="00101ADD" w:rsidRPr="00393710" w:rsidRDefault="00101ADD" w:rsidP="006C5D9B">
      <w:pPr>
        <w:spacing w:after="160" w:line="259" w:lineRule="auto"/>
        <w:jc w:val="center"/>
        <w:rPr>
          <w:rFonts w:ascii="Cambria" w:eastAsia="Times New Roman" w:hAnsi="Cambria" w:cs="Times New Roman"/>
          <w:b/>
          <w:bCs/>
          <w:kern w:val="36"/>
          <w:sz w:val="28"/>
          <w:szCs w:val="28"/>
          <w:u w:val="single"/>
        </w:rPr>
      </w:pPr>
      <w:hyperlink r:id="rId22" w:tooltip="Permanent Link to 10 Things to Say to a Suicidal Person" w:history="1">
        <w:r w:rsidRPr="00393710">
          <w:rPr>
            <w:rFonts w:ascii="Cambria" w:eastAsia="Times New Roman" w:hAnsi="Cambria" w:cs="Times New Roman"/>
            <w:b/>
            <w:bCs/>
            <w:kern w:val="36"/>
            <w:sz w:val="28"/>
            <w:szCs w:val="28"/>
            <w:u w:val="single"/>
          </w:rPr>
          <w:t>10 Things to Say to a Suicidal Person</w:t>
        </w:r>
      </w:hyperlink>
    </w:p>
    <w:p w14:paraId="09CE8E66" w14:textId="77777777" w:rsidR="00101ADD" w:rsidRPr="00393710" w:rsidRDefault="00101ADD" w:rsidP="00101ADD">
      <w:pPr>
        <w:spacing w:after="0" w:line="240" w:lineRule="auto"/>
        <w:jc w:val="center"/>
        <w:rPr>
          <w:rFonts w:ascii="Cambria" w:eastAsia="Times New Roman" w:hAnsi="Cambria" w:cs="Times New Roman"/>
          <w:i/>
          <w:iCs/>
          <w:sz w:val="24"/>
          <w:szCs w:val="24"/>
        </w:rPr>
      </w:pPr>
      <w:r w:rsidRPr="00393710">
        <w:rPr>
          <w:rFonts w:ascii="Cambria" w:eastAsia="Times New Roman" w:hAnsi="Cambria" w:cs="Times New Roman"/>
          <w:i/>
          <w:iCs/>
          <w:sz w:val="24"/>
          <w:szCs w:val="24"/>
        </w:rPr>
        <w:t xml:space="preserve">Written by </w:t>
      </w:r>
      <w:hyperlink r:id="rId23" w:tooltip="Posts by Stacey Freedenthal, PhD, LCSW" w:history="1">
        <w:r w:rsidRPr="00393710">
          <w:rPr>
            <w:rFonts w:ascii="Cambria" w:eastAsia="Times New Roman" w:hAnsi="Cambria" w:cs="Times New Roman"/>
            <w:i/>
            <w:iCs/>
            <w:sz w:val="24"/>
            <w:szCs w:val="24"/>
          </w:rPr>
          <w:t xml:space="preserve">Stacey </w:t>
        </w:r>
        <w:proofErr w:type="spellStart"/>
        <w:r w:rsidRPr="00393710">
          <w:rPr>
            <w:rFonts w:ascii="Cambria" w:eastAsia="Times New Roman" w:hAnsi="Cambria" w:cs="Times New Roman"/>
            <w:i/>
            <w:iCs/>
            <w:sz w:val="24"/>
            <w:szCs w:val="24"/>
          </w:rPr>
          <w:t>Freedenthal</w:t>
        </w:r>
        <w:proofErr w:type="spellEnd"/>
        <w:r w:rsidRPr="00393710">
          <w:rPr>
            <w:rFonts w:ascii="Cambria" w:eastAsia="Times New Roman" w:hAnsi="Cambria" w:cs="Times New Roman"/>
            <w:i/>
            <w:iCs/>
            <w:sz w:val="24"/>
            <w:szCs w:val="24"/>
          </w:rPr>
          <w:t>, PhD, LCSW</w:t>
        </w:r>
      </w:hyperlink>
      <w:r w:rsidRPr="00393710">
        <w:rPr>
          <w:rFonts w:ascii="Cambria" w:eastAsia="Times New Roman" w:hAnsi="Cambria" w:cs="Times New Roman"/>
          <w:i/>
          <w:iCs/>
          <w:sz w:val="24"/>
          <w:szCs w:val="24"/>
        </w:rPr>
        <w:t xml:space="preserve"> on October 3, 2017</w:t>
      </w:r>
    </w:p>
    <w:p w14:paraId="54399873" w14:textId="77777777" w:rsidR="00101ADD" w:rsidRPr="00393710" w:rsidRDefault="00101ADD" w:rsidP="00101ADD">
      <w:pPr>
        <w:spacing w:before="100" w:beforeAutospacing="1" w:after="100" w:afterAutospacing="1" w:line="240" w:lineRule="auto"/>
        <w:rPr>
          <w:rFonts w:ascii="Cambria" w:eastAsia="Times New Roman" w:hAnsi="Cambria" w:cs="Times New Roman"/>
          <w:sz w:val="24"/>
          <w:szCs w:val="24"/>
        </w:rPr>
      </w:pPr>
      <w:r w:rsidRPr="00393710">
        <w:rPr>
          <w:rFonts w:ascii="Cambria" w:eastAsia="Times New Roman" w:hAnsi="Cambria" w:cs="Times New Roman"/>
          <w:sz w:val="24"/>
          <w:szCs w:val="24"/>
        </w:rPr>
        <w:t xml:space="preserve">Many people desperately want to know what to say – and what not to say – to someone who is thinking of suicide. The article </w:t>
      </w:r>
      <w:hyperlink r:id="rId24" w:tgtFrame="_blank" w:history="1">
        <w:r w:rsidRPr="00393710">
          <w:rPr>
            <w:rFonts w:ascii="Cambria" w:eastAsia="Times New Roman" w:hAnsi="Cambria" w:cs="Times New Roman"/>
            <w:i/>
            <w:iCs/>
            <w:sz w:val="24"/>
            <w:szCs w:val="24"/>
          </w:rPr>
          <w:t>10 Things Not to Say to a Suicidal Person</w:t>
        </w:r>
      </w:hyperlink>
      <w:r w:rsidRPr="00393710">
        <w:rPr>
          <w:rFonts w:ascii="Cambria" w:eastAsia="Times New Roman" w:hAnsi="Cambria" w:cs="Times New Roman"/>
          <w:sz w:val="24"/>
          <w:szCs w:val="24"/>
        </w:rPr>
        <w:t xml:space="preserve"> is </w:t>
      </w:r>
      <w:hyperlink r:id="rId25" w:tgtFrame="_blank" w:history="1">
        <w:proofErr w:type="spellStart"/>
        <w:r w:rsidRPr="00393710">
          <w:rPr>
            <w:rFonts w:ascii="Cambria" w:eastAsia="Times New Roman" w:hAnsi="Cambria" w:cs="Times New Roman"/>
            <w:sz w:val="24"/>
            <w:szCs w:val="24"/>
          </w:rPr>
          <w:t>SpeakingOfSuicide.com</w:t>
        </w:r>
      </w:hyperlink>
      <w:r w:rsidRPr="00393710">
        <w:rPr>
          <w:rFonts w:ascii="Cambria" w:eastAsia="Times New Roman" w:hAnsi="Cambria" w:cs="Times New Roman"/>
          <w:sz w:val="24"/>
          <w:szCs w:val="24"/>
        </w:rPr>
        <w:t>’s</w:t>
      </w:r>
      <w:proofErr w:type="spellEnd"/>
      <w:r w:rsidRPr="00393710">
        <w:rPr>
          <w:rFonts w:ascii="Cambria" w:eastAsia="Times New Roman" w:hAnsi="Cambria" w:cs="Times New Roman"/>
          <w:sz w:val="24"/>
          <w:szCs w:val="24"/>
        </w:rPr>
        <w:t xml:space="preserve"> most popular post. Almost a half-million people have viewed it in the last 2½ years.  Several hundred have left comments.</w:t>
      </w:r>
    </w:p>
    <w:p w14:paraId="409A52DD" w14:textId="77777777" w:rsidR="00101ADD" w:rsidRPr="00393710" w:rsidRDefault="00101ADD" w:rsidP="00101ADD">
      <w:pPr>
        <w:spacing w:before="100" w:beforeAutospacing="1" w:after="100" w:afterAutospacing="1" w:line="240" w:lineRule="auto"/>
        <w:rPr>
          <w:rFonts w:ascii="Cambria" w:eastAsia="Times New Roman" w:hAnsi="Cambria" w:cs="Times New Roman"/>
          <w:sz w:val="24"/>
          <w:szCs w:val="24"/>
        </w:rPr>
      </w:pPr>
      <w:r w:rsidRPr="00393710">
        <w:rPr>
          <w:rFonts w:ascii="Cambria" w:eastAsia="Times New Roman" w:hAnsi="Cambria" w:cs="Times New Roman"/>
          <w:sz w:val="24"/>
          <w:szCs w:val="24"/>
        </w:rPr>
        <w:t xml:space="preserve">Sometimes people complain to me that the post describes what </w:t>
      </w:r>
      <w:r w:rsidRPr="00393710">
        <w:rPr>
          <w:rFonts w:ascii="Cambria" w:eastAsia="Times New Roman" w:hAnsi="Cambria" w:cs="Times New Roman"/>
          <w:i/>
          <w:iCs/>
          <w:sz w:val="24"/>
          <w:szCs w:val="24"/>
        </w:rPr>
        <w:t>not</w:t>
      </w:r>
      <w:r w:rsidRPr="00393710">
        <w:rPr>
          <w:rFonts w:ascii="Cambria" w:eastAsia="Times New Roman" w:hAnsi="Cambria" w:cs="Times New Roman"/>
          <w:sz w:val="24"/>
          <w:szCs w:val="24"/>
        </w:rPr>
        <w:t xml:space="preserve"> to say, but it doesn’t say enough about what </w:t>
      </w:r>
      <w:r w:rsidRPr="00393710">
        <w:rPr>
          <w:rFonts w:ascii="Cambria" w:eastAsia="Times New Roman" w:hAnsi="Cambria" w:cs="Times New Roman"/>
          <w:i/>
          <w:iCs/>
          <w:sz w:val="24"/>
          <w:szCs w:val="24"/>
        </w:rPr>
        <w:t>to</w:t>
      </w:r>
      <w:r w:rsidRPr="00393710">
        <w:rPr>
          <w:rFonts w:ascii="Cambria" w:eastAsia="Times New Roman" w:hAnsi="Cambria" w:cs="Times New Roman"/>
          <w:sz w:val="24"/>
          <w:szCs w:val="24"/>
        </w:rPr>
        <w:t xml:space="preserve"> say. They’re right. </w:t>
      </w:r>
      <w:proofErr w:type="gramStart"/>
      <w:r w:rsidRPr="00393710">
        <w:rPr>
          <w:rFonts w:ascii="Cambria" w:eastAsia="Times New Roman" w:hAnsi="Cambria" w:cs="Times New Roman"/>
          <w:sz w:val="24"/>
          <w:szCs w:val="24"/>
        </w:rPr>
        <w:t>So</w:t>
      </w:r>
      <w:proofErr w:type="gramEnd"/>
      <w:r w:rsidRPr="00393710">
        <w:rPr>
          <w:rFonts w:ascii="Cambria" w:eastAsia="Times New Roman" w:hAnsi="Cambria" w:cs="Times New Roman"/>
          <w:sz w:val="24"/>
          <w:szCs w:val="24"/>
        </w:rPr>
        <w:t xml:space="preserve"> in this post, I provide 10 things to say to a suicidal person.</w:t>
      </w:r>
    </w:p>
    <w:p w14:paraId="7B69AF04" w14:textId="77777777" w:rsidR="00101ADD" w:rsidRPr="00393710" w:rsidRDefault="00101ADD" w:rsidP="00101ADD">
      <w:pPr>
        <w:spacing w:before="100" w:beforeAutospacing="1" w:after="0" w:line="240" w:lineRule="auto"/>
        <w:outlineLvl w:val="1"/>
        <w:rPr>
          <w:rFonts w:ascii="Cambria" w:eastAsia="Times New Roman" w:hAnsi="Cambria" w:cs="Times New Roman"/>
          <w:b/>
          <w:bCs/>
          <w:sz w:val="24"/>
          <w:szCs w:val="24"/>
          <w:u w:val="single"/>
        </w:rPr>
      </w:pPr>
      <w:r w:rsidRPr="00393710">
        <w:rPr>
          <w:rFonts w:ascii="Cambria" w:eastAsia="Times New Roman" w:hAnsi="Cambria" w:cs="Times New Roman"/>
          <w:b/>
          <w:bCs/>
          <w:sz w:val="24"/>
          <w:szCs w:val="24"/>
          <w:u w:val="single"/>
        </w:rPr>
        <w:t>First, Some Caveats</w:t>
      </w:r>
    </w:p>
    <w:p w14:paraId="206C1847" w14:textId="77777777" w:rsidR="00101ADD" w:rsidRPr="00393710" w:rsidRDefault="00101ADD" w:rsidP="00101ADD">
      <w:pPr>
        <w:spacing w:after="0" w:line="240" w:lineRule="auto"/>
        <w:rPr>
          <w:rFonts w:ascii="Cambria" w:eastAsia="Times New Roman" w:hAnsi="Cambria" w:cs="Times New Roman"/>
          <w:sz w:val="24"/>
          <w:szCs w:val="24"/>
        </w:rPr>
      </w:pPr>
      <w:r w:rsidRPr="00393710">
        <w:rPr>
          <w:rFonts w:ascii="Cambria" w:eastAsia="Times New Roman" w:hAnsi="Cambria" w:cs="Times New Roman"/>
          <w:sz w:val="24"/>
          <w:szCs w:val="24"/>
        </w:rPr>
        <w:t xml:space="preserve">Before starting, I want to make some things clear: I came up with this list based on my conversations with suicidal individuals in my work as a clinical social worker, my readings of both clinical literature and accounts by individuals who experienced suicidal crises, and </w:t>
      </w:r>
      <w:hyperlink r:id="rId26" w:tgtFrame="_blank" w:history="1">
        <w:r w:rsidRPr="00393710">
          <w:rPr>
            <w:rFonts w:ascii="Cambria" w:eastAsia="Times New Roman" w:hAnsi="Cambria" w:cs="Times New Roman"/>
            <w:sz w:val="24"/>
            <w:szCs w:val="24"/>
          </w:rPr>
          <w:t>my own past experiences</w:t>
        </w:r>
      </w:hyperlink>
      <w:r w:rsidRPr="00393710">
        <w:rPr>
          <w:rFonts w:ascii="Cambria" w:eastAsia="Times New Roman" w:hAnsi="Cambria" w:cs="Times New Roman"/>
          <w:sz w:val="24"/>
          <w:szCs w:val="24"/>
        </w:rPr>
        <w:t xml:space="preserve"> with suicidal thoughts. Nobody has actually researched systematically the most effective things for friends or family to say to a suicidal person, so opinion and experience are the best we’ve got for now. Results will vary according to different people’s needs and personalities.</w:t>
      </w:r>
    </w:p>
    <w:p w14:paraId="6DEC1DF4" w14:textId="77777777" w:rsidR="00101ADD" w:rsidRPr="00393710" w:rsidRDefault="00101ADD" w:rsidP="00101ADD">
      <w:pPr>
        <w:spacing w:before="100" w:beforeAutospacing="1" w:after="100" w:afterAutospacing="1" w:line="240" w:lineRule="auto"/>
        <w:rPr>
          <w:rFonts w:ascii="Cambria" w:eastAsia="Times New Roman" w:hAnsi="Cambria" w:cs="Times New Roman"/>
          <w:sz w:val="24"/>
          <w:szCs w:val="24"/>
        </w:rPr>
      </w:pPr>
      <w:r w:rsidRPr="00393710">
        <w:rPr>
          <w:rFonts w:ascii="Cambria" w:eastAsia="Times New Roman" w:hAnsi="Cambria" w:cs="Times New Roman"/>
          <w:sz w:val="24"/>
          <w:szCs w:val="24"/>
        </w:rPr>
        <w:t>I also want to make clear that this list of things to say is not intended to be a script. Instead, I illustrate ways that you can help a suicidal person continue to open up, rather than shutting the person down with a comment that minimizes, invalidates, or even denigrates the person’s experience.</w:t>
      </w:r>
    </w:p>
    <w:p w14:paraId="16460265" w14:textId="77777777" w:rsidR="00101ADD" w:rsidRPr="00393710" w:rsidRDefault="00101ADD" w:rsidP="00101ADD">
      <w:pPr>
        <w:spacing w:before="100" w:beforeAutospacing="1" w:after="100" w:afterAutospacing="1" w:line="240" w:lineRule="auto"/>
        <w:rPr>
          <w:rFonts w:ascii="Cambria" w:eastAsia="Times New Roman" w:hAnsi="Cambria" w:cs="Times New Roman"/>
          <w:sz w:val="24"/>
          <w:szCs w:val="24"/>
        </w:rPr>
      </w:pPr>
      <w:r w:rsidRPr="00393710">
        <w:rPr>
          <w:rFonts w:ascii="Cambria" w:eastAsia="Times New Roman" w:hAnsi="Cambria" w:cs="Times New Roman"/>
          <w:sz w:val="24"/>
          <w:szCs w:val="24"/>
        </w:rPr>
        <w:t>And I want to add that what to say often isn’t nearly as important as how to listen. As I explain in my post “</w:t>
      </w:r>
      <w:hyperlink r:id="rId27" w:tgtFrame="_blank" w:history="1">
        <w:r w:rsidRPr="00393710">
          <w:rPr>
            <w:rFonts w:ascii="Cambria" w:eastAsia="Times New Roman" w:hAnsi="Cambria" w:cs="Times New Roman"/>
            <w:sz w:val="24"/>
            <w:szCs w:val="24"/>
          </w:rPr>
          <w:t>How Would You Listen to a Person on the Roof</w:t>
        </w:r>
      </w:hyperlink>
      <w:r w:rsidRPr="00393710">
        <w:rPr>
          <w:rFonts w:ascii="Cambria" w:eastAsia="Times New Roman" w:hAnsi="Cambria" w:cs="Times New Roman"/>
          <w:sz w:val="24"/>
          <w:szCs w:val="24"/>
        </w:rPr>
        <w:t>?”, someone who is thinking of suicide needs to feel understood. Let the person tell their story. Refrain from immediately trying to fix the situation or make the person feel better. These efforts, however well intended, can halt the conversation.</w:t>
      </w:r>
    </w:p>
    <w:p w14:paraId="16D68DC6" w14:textId="77777777" w:rsidR="00101ADD" w:rsidRPr="00393710" w:rsidRDefault="00101ADD" w:rsidP="00101ADD">
      <w:pPr>
        <w:spacing w:before="100" w:beforeAutospacing="1" w:after="100" w:afterAutospacing="1" w:line="240" w:lineRule="auto"/>
        <w:rPr>
          <w:rFonts w:ascii="Cambria" w:eastAsia="Times New Roman" w:hAnsi="Cambria" w:cs="Times New Roman"/>
          <w:sz w:val="24"/>
          <w:szCs w:val="24"/>
        </w:rPr>
      </w:pPr>
      <w:r w:rsidRPr="00393710">
        <w:rPr>
          <w:rFonts w:ascii="Cambria" w:eastAsia="Times New Roman" w:hAnsi="Cambria" w:cs="Times New Roman"/>
          <w:sz w:val="24"/>
          <w:szCs w:val="24"/>
        </w:rPr>
        <w:t>So, with all that said, here are 10 things you can say to someone who tells you that they are considering suicide.</w:t>
      </w:r>
    </w:p>
    <w:p w14:paraId="4009976F" w14:textId="77777777" w:rsidR="00101ADD" w:rsidRPr="00CF349B" w:rsidRDefault="00101ADD" w:rsidP="00101ADD">
      <w:pPr>
        <w:spacing w:before="100" w:beforeAutospacing="1" w:after="0" w:line="240" w:lineRule="auto"/>
        <w:outlineLvl w:val="1"/>
        <w:rPr>
          <w:rFonts w:ascii="Cambria" w:eastAsia="Times New Roman" w:hAnsi="Cambria" w:cs="Times New Roman"/>
          <w:b/>
          <w:bCs/>
          <w:sz w:val="24"/>
          <w:szCs w:val="24"/>
          <w:u w:val="single"/>
        </w:rPr>
      </w:pPr>
      <w:r>
        <w:rPr>
          <w:rFonts w:ascii="Cambria" w:eastAsia="Times New Roman" w:hAnsi="Cambria" w:cs="Times New Roman"/>
          <w:b/>
          <w:bCs/>
          <w:sz w:val="24"/>
          <w:szCs w:val="24"/>
          <w:u w:val="single"/>
        </w:rPr>
        <w:t>1.</w:t>
      </w:r>
      <w:r w:rsidRPr="00CF349B">
        <w:rPr>
          <w:rFonts w:ascii="Cambria" w:eastAsia="Times New Roman" w:hAnsi="Cambria" w:cs="Times New Roman"/>
          <w:b/>
          <w:bCs/>
          <w:sz w:val="24"/>
          <w:szCs w:val="24"/>
          <w:u w:val="single"/>
        </w:rPr>
        <w:t xml:space="preserve"> </w:t>
      </w:r>
      <w:proofErr w:type="gramStart"/>
      <w:r w:rsidRPr="00CF349B">
        <w:rPr>
          <w:rFonts w:ascii="Cambria" w:eastAsia="Times New Roman" w:hAnsi="Cambria" w:cs="Times New Roman"/>
          <w:b/>
          <w:bCs/>
          <w:sz w:val="24"/>
          <w:szCs w:val="24"/>
          <w:u w:val="single"/>
        </w:rPr>
        <w:t xml:space="preserve">   “</w:t>
      </w:r>
      <w:proofErr w:type="gramEnd"/>
      <w:r w:rsidRPr="00CF349B">
        <w:rPr>
          <w:rFonts w:ascii="Cambria" w:eastAsia="Times New Roman" w:hAnsi="Cambria" w:cs="Times New Roman"/>
          <w:b/>
          <w:bCs/>
          <w:sz w:val="24"/>
          <w:szCs w:val="24"/>
          <w:u w:val="single"/>
        </w:rPr>
        <w:t>I’m so glad you told me that you’re thinking of suicide.</w:t>
      </w:r>
    </w:p>
    <w:p w14:paraId="4B034122" w14:textId="77777777" w:rsidR="00101ADD" w:rsidRPr="00CF349B" w:rsidRDefault="00101ADD" w:rsidP="00101ADD">
      <w:pPr>
        <w:spacing w:before="100" w:beforeAutospacing="1" w:after="0" w:line="240" w:lineRule="auto"/>
        <w:outlineLvl w:val="1"/>
        <w:rPr>
          <w:rFonts w:ascii="Cambria" w:eastAsia="Times New Roman" w:hAnsi="Cambria" w:cs="Times New Roman"/>
          <w:b/>
          <w:bCs/>
          <w:sz w:val="24"/>
          <w:szCs w:val="24"/>
          <w:u w:val="single"/>
        </w:rPr>
      </w:pPr>
      <w:r w:rsidRPr="00CF349B">
        <w:rPr>
          <w:rFonts w:ascii="Cambria" w:eastAsia="Times New Roman" w:hAnsi="Cambria" w:cs="Times New Roman"/>
          <w:sz w:val="24"/>
          <w:szCs w:val="24"/>
        </w:rPr>
        <w:t>When someone discloses suicidal thoughts, some parents, partners, friends and others react with anger (</w:t>
      </w:r>
      <w:r w:rsidRPr="00CF349B">
        <w:rPr>
          <w:rFonts w:ascii="Cambria" w:eastAsia="Times New Roman" w:hAnsi="Cambria" w:cs="Times New Roman"/>
          <w:i/>
          <w:iCs/>
          <w:sz w:val="24"/>
          <w:szCs w:val="24"/>
        </w:rPr>
        <w:t>“Don’t be stupid!”</w:t>
      </w:r>
      <w:r w:rsidRPr="00CF349B">
        <w:rPr>
          <w:rFonts w:ascii="Cambria" w:eastAsia="Times New Roman" w:hAnsi="Cambria" w:cs="Times New Roman"/>
          <w:sz w:val="24"/>
          <w:szCs w:val="24"/>
        </w:rPr>
        <w:t>), pain (</w:t>
      </w:r>
      <w:r w:rsidRPr="00CF349B">
        <w:rPr>
          <w:rFonts w:ascii="Cambria" w:eastAsia="Times New Roman" w:hAnsi="Cambria" w:cs="Times New Roman"/>
          <w:i/>
          <w:iCs/>
          <w:sz w:val="24"/>
          <w:szCs w:val="24"/>
        </w:rPr>
        <w:t>“How could you think of hurting me like that?”</w:t>
      </w:r>
      <w:r w:rsidRPr="00CF349B">
        <w:rPr>
          <w:rFonts w:ascii="Cambria" w:eastAsia="Times New Roman" w:hAnsi="Cambria" w:cs="Times New Roman"/>
          <w:sz w:val="24"/>
          <w:szCs w:val="24"/>
        </w:rPr>
        <w:t>), or disbelief (</w:t>
      </w:r>
      <w:r w:rsidRPr="00CF349B">
        <w:rPr>
          <w:rFonts w:ascii="Cambria" w:eastAsia="Times New Roman" w:hAnsi="Cambria" w:cs="Times New Roman"/>
          <w:i/>
          <w:iCs/>
          <w:sz w:val="24"/>
          <w:szCs w:val="24"/>
        </w:rPr>
        <w:t>“You can’t be serious.”</w:t>
      </w:r>
      <w:r w:rsidRPr="00CF349B">
        <w:rPr>
          <w:rFonts w:ascii="Cambria" w:eastAsia="Times New Roman" w:hAnsi="Cambria" w:cs="Times New Roman"/>
          <w:sz w:val="24"/>
          <w:szCs w:val="24"/>
        </w:rPr>
        <w:t>) Some “freak out.” A suicidal person might then feel a need to comfort the hurt person, provide a defense to the angry person, or retreat internally from the disbelieving person. The person might regret ever having shared in the first place that they were thinking of suicide.</w:t>
      </w:r>
    </w:p>
    <w:p w14:paraId="56E69DF3" w14:textId="77777777" w:rsidR="00101ADD" w:rsidRPr="00393710" w:rsidRDefault="00101ADD" w:rsidP="00101ADD">
      <w:pPr>
        <w:spacing w:before="100" w:beforeAutospacing="1" w:after="100" w:afterAutospacing="1" w:line="240" w:lineRule="auto"/>
        <w:rPr>
          <w:rFonts w:ascii="Cambria" w:eastAsia="Times New Roman" w:hAnsi="Cambria" w:cs="Times New Roman"/>
          <w:sz w:val="24"/>
          <w:szCs w:val="24"/>
        </w:rPr>
      </w:pPr>
      <w:r w:rsidRPr="00393710">
        <w:rPr>
          <w:rFonts w:ascii="Cambria" w:eastAsia="Times New Roman" w:hAnsi="Cambria" w:cs="Times New Roman"/>
          <w:sz w:val="24"/>
          <w:szCs w:val="24"/>
        </w:rPr>
        <w:lastRenderedPageBreak/>
        <w:t>By saying “I’m glad you told me” – or something similar – you convey that you welcome and encourage disclosure of suicidal thoughts, and that you can handle it.</w:t>
      </w:r>
    </w:p>
    <w:p w14:paraId="684662FE" w14:textId="77777777" w:rsidR="00101ADD" w:rsidRPr="00393710" w:rsidRDefault="00101ADD" w:rsidP="00101ADD">
      <w:pPr>
        <w:spacing w:before="100" w:beforeAutospacing="1" w:after="100" w:afterAutospacing="1" w:line="240" w:lineRule="auto"/>
        <w:outlineLvl w:val="1"/>
        <w:rPr>
          <w:rFonts w:ascii="Cambria" w:eastAsia="Times New Roman" w:hAnsi="Cambria" w:cs="Times New Roman"/>
          <w:b/>
          <w:bCs/>
          <w:sz w:val="24"/>
          <w:szCs w:val="24"/>
        </w:rPr>
      </w:pPr>
      <w:r w:rsidRPr="00393710">
        <w:rPr>
          <w:rFonts w:ascii="Cambria" w:eastAsia="Times New Roman" w:hAnsi="Cambria" w:cs="Times New Roman"/>
          <w:b/>
          <w:bCs/>
          <w:sz w:val="24"/>
          <w:szCs w:val="24"/>
        </w:rPr>
        <w:t>2. “I’m sad you’re hurting like this.”</w:t>
      </w:r>
    </w:p>
    <w:p w14:paraId="6F50A3CE" w14:textId="77777777" w:rsidR="00101ADD" w:rsidRPr="00393710" w:rsidRDefault="00101ADD" w:rsidP="00101ADD">
      <w:pPr>
        <w:spacing w:before="100" w:beforeAutospacing="1" w:after="100" w:afterAutospacing="1" w:line="240" w:lineRule="auto"/>
        <w:rPr>
          <w:rFonts w:ascii="Cambria" w:eastAsia="Times New Roman" w:hAnsi="Cambria" w:cs="Times New Roman"/>
          <w:sz w:val="24"/>
          <w:szCs w:val="24"/>
        </w:rPr>
      </w:pPr>
      <w:r w:rsidRPr="00393710">
        <w:rPr>
          <w:rFonts w:ascii="Cambria" w:eastAsia="Times New Roman" w:hAnsi="Cambria" w:cs="Times New Roman"/>
          <w:sz w:val="24"/>
          <w:szCs w:val="24"/>
        </w:rPr>
        <w:t>This simple expression of empathy can go a long way toward validating the person’s pain and soothing a sense of aloneness. There’s no “</w:t>
      </w:r>
      <w:r w:rsidRPr="00393710">
        <w:rPr>
          <w:rFonts w:ascii="Cambria" w:eastAsia="Times New Roman" w:hAnsi="Cambria" w:cs="Times New Roman"/>
          <w:i/>
          <w:iCs/>
          <w:sz w:val="24"/>
          <w:szCs w:val="24"/>
        </w:rPr>
        <w:t>Oh it’s not so bad,”</w:t>
      </w:r>
      <w:r w:rsidRPr="00393710">
        <w:rPr>
          <w:rFonts w:ascii="Cambria" w:eastAsia="Times New Roman" w:hAnsi="Cambria" w:cs="Times New Roman"/>
          <w:sz w:val="24"/>
          <w:szCs w:val="24"/>
        </w:rPr>
        <w:t xml:space="preserve"> no </w:t>
      </w:r>
      <w:r w:rsidRPr="00393710">
        <w:rPr>
          <w:rFonts w:ascii="Cambria" w:eastAsia="Times New Roman" w:hAnsi="Cambria" w:cs="Times New Roman"/>
          <w:i/>
          <w:iCs/>
          <w:sz w:val="24"/>
          <w:szCs w:val="24"/>
        </w:rPr>
        <w:t>“You don’t really mean that,”</w:t>
      </w:r>
      <w:r w:rsidRPr="00393710">
        <w:rPr>
          <w:rFonts w:ascii="Cambria" w:eastAsia="Times New Roman" w:hAnsi="Cambria" w:cs="Times New Roman"/>
          <w:sz w:val="24"/>
          <w:szCs w:val="24"/>
        </w:rPr>
        <w:t xml:space="preserve"> no </w:t>
      </w:r>
      <w:r w:rsidRPr="00393710">
        <w:rPr>
          <w:rFonts w:ascii="Cambria" w:eastAsia="Times New Roman" w:hAnsi="Cambria" w:cs="Times New Roman"/>
          <w:i/>
          <w:iCs/>
          <w:sz w:val="24"/>
          <w:szCs w:val="24"/>
        </w:rPr>
        <w:t xml:space="preserve">“But you have so much </w:t>
      </w:r>
      <w:proofErr w:type="gramStart"/>
      <w:r w:rsidRPr="00393710">
        <w:rPr>
          <w:rFonts w:ascii="Cambria" w:eastAsia="Times New Roman" w:hAnsi="Cambria" w:cs="Times New Roman"/>
          <w:i/>
          <w:iCs/>
          <w:sz w:val="24"/>
          <w:szCs w:val="24"/>
        </w:rPr>
        <w:t>going</w:t>
      </w:r>
      <w:proofErr w:type="gramEnd"/>
      <w:r w:rsidRPr="00393710">
        <w:rPr>
          <w:rFonts w:ascii="Cambria" w:eastAsia="Times New Roman" w:hAnsi="Cambria" w:cs="Times New Roman"/>
          <w:i/>
          <w:iCs/>
          <w:sz w:val="24"/>
          <w:szCs w:val="24"/>
        </w:rPr>
        <w:t xml:space="preserve"> for you,”</w:t>
      </w:r>
      <w:r w:rsidRPr="00393710">
        <w:rPr>
          <w:rFonts w:ascii="Cambria" w:eastAsia="Times New Roman" w:hAnsi="Cambria" w:cs="Times New Roman"/>
          <w:sz w:val="24"/>
          <w:szCs w:val="24"/>
        </w:rPr>
        <w:t xml:space="preserve"> no other statement denying or minimizing the person’s pain.</w:t>
      </w:r>
    </w:p>
    <w:p w14:paraId="03A90782" w14:textId="77777777" w:rsidR="00101ADD" w:rsidRPr="00393710" w:rsidRDefault="00101ADD" w:rsidP="00101ADD">
      <w:pPr>
        <w:spacing w:before="100" w:beforeAutospacing="1" w:after="100" w:afterAutospacing="1" w:line="240" w:lineRule="auto"/>
        <w:outlineLvl w:val="1"/>
        <w:rPr>
          <w:rFonts w:ascii="Cambria" w:eastAsia="Times New Roman" w:hAnsi="Cambria" w:cs="Times New Roman"/>
          <w:b/>
          <w:bCs/>
          <w:sz w:val="24"/>
          <w:szCs w:val="24"/>
        </w:rPr>
      </w:pPr>
      <w:r w:rsidRPr="00393710">
        <w:rPr>
          <w:rFonts w:ascii="Cambria" w:eastAsia="Times New Roman" w:hAnsi="Cambria" w:cs="Times New Roman"/>
          <w:b/>
          <w:bCs/>
          <w:sz w:val="24"/>
          <w:szCs w:val="24"/>
        </w:rPr>
        <w:t>3. “What’s going on that makes you want to die?”</w:t>
      </w:r>
    </w:p>
    <w:p w14:paraId="0691A879" w14:textId="77777777" w:rsidR="00101ADD" w:rsidRPr="00393710" w:rsidRDefault="00101ADD" w:rsidP="00101ADD">
      <w:pPr>
        <w:spacing w:before="100" w:beforeAutospacing="1" w:after="100" w:afterAutospacing="1" w:line="240" w:lineRule="auto"/>
        <w:rPr>
          <w:rFonts w:ascii="Cambria" w:eastAsia="Times New Roman" w:hAnsi="Cambria" w:cs="Times New Roman"/>
          <w:sz w:val="24"/>
          <w:szCs w:val="24"/>
        </w:rPr>
      </w:pPr>
      <w:r w:rsidRPr="00393710">
        <w:rPr>
          <w:rFonts w:ascii="Cambria" w:eastAsia="Times New Roman" w:hAnsi="Cambria" w:cs="Times New Roman"/>
          <w:sz w:val="24"/>
          <w:szCs w:val="24"/>
        </w:rPr>
        <w:t xml:space="preserve">This invitation to the suicidal person to tell their story can provide validation, engender a sense of connection, and show that you really want to understand. Ask the person to tell their story. And then, listen. </w:t>
      </w:r>
      <w:hyperlink r:id="rId28" w:tgtFrame="_blank" w:history="1">
        <w:r w:rsidRPr="00393710">
          <w:rPr>
            <w:rFonts w:ascii="Cambria" w:eastAsia="Times New Roman" w:hAnsi="Cambria" w:cs="Times New Roman"/>
            <w:sz w:val="24"/>
            <w:szCs w:val="24"/>
          </w:rPr>
          <w:t>Really listen</w:t>
        </w:r>
      </w:hyperlink>
      <w:r w:rsidRPr="00393710">
        <w:rPr>
          <w:rFonts w:ascii="Cambria" w:eastAsia="Times New Roman" w:hAnsi="Cambria" w:cs="Times New Roman"/>
          <w:sz w:val="24"/>
          <w:szCs w:val="24"/>
        </w:rPr>
        <w:t>. To deepen your understanding, follow up with more invitations to share, like “Tell me more.” Show empathy and understanding, too: “That sounds awful” or “I can see why that’s painful.”</w:t>
      </w:r>
    </w:p>
    <w:p w14:paraId="1CF8DDCF" w14:textId="77777777" w:rsidR="00101ADD" w:rsidRPr="00393710" w:rsidRDefault="00101ADD" w:rsidP="00101ADD">
      <w:pPr>
        <w:spacing w:before="100" w:beforeAutospacing="1" w:after="100" w:afterAutospacing="1" w:line="240" w:lineRule="auto"/>
        <w:outlineLvl w:val="1"/>
        <w:rPr>
          <w:rFonts w:ascii="Cambria" w:eastAsia="Times New Roman" w:hAnsi="Cambria" w:cs="Times New Roman"/>
          <w:b/>
          <w:bCs/>
          <w:sz w:val="24"/>
          <w:szCs w:val="24"/>
        </w:rPr>
      </w:pPr>
      <w:r w:rsidRPr="00393710">
        <w:rPr>
          <w:rFonts w:ascii="Cambria" w:eastAsia="Times New Roman" w:hAnsi="Cambria" w:cs="Times New Roman"/>
          <w:b/>
          <w:bCs/>
          <w:sz w:val="24"/>
          <w:szCs w:val="24"/>
        </w:rPr>
        <w:t>4. “When do you think you’ll act on your suicidal thoughts?”</w:t>
      </w:r>
    </w:p>
    <w:p w14:paraId="12621C5A" w14:textId="77777777" w:rsidR="00101ADD" w:rsidRPr="00393710" w:rsidRDefault="00101ADD" w:rsidP="00101ADD">
      <w:pPr>
        <w:spacing w:before="100" w:beforeAutospacing="1" w:after="100" w:afterAutospacing="1" w:line="240" w:lineRule="auto"/>
        <w:rPr>
          <w:rFonts w:ascii="Cambria" w:eastAsia="Times New Roman" w:hAnsi="Cambria" w:cs="Times New Roman"/>
          <w:sz w:val="24"/>
          <w:szCs w:val="24"/>
        </w:rPr>
      </w:pPr>
      <w:r w:rsidRPr="00393710">
        <w:rPr>
          <w:rFonts w:ascii="Cambria" w:eastAsia="Times New Roman" w:hAnsi="Cambria" w:cs="Times New Roman"/>
          <w:sz w:val="24"/>
          <w:szCs w:val="24"/>
        </w:rPr>
        <w:t>Even if you’re not a mental health professional, you still can ask some basic questions to help understand the person’s risk for suicide. Asking about timing will make the difference between whether you need to call someone immediately for help (for example, if the person says, “I have a gun in my backpack and I’m going to shoot myself during lunch”) or whether you can continue to have leisurely conversation with the person.</w:t>
      </w:r>
    </w:p>
    <w:p w14:paraId="58E66D7A" w14:textId="77777777" w:rsidR="00101ADD" w:rsidRPr="00393710" w:rsidRDefault="00101ADD" w:rsidP="00101ADD">
      <w:pPr>
        <w:spacing w:before="100" w:beforeAutospacing="1" w:after="100" w:afterAutospacing="1" w:line="240" w:lineRule="auto"/>
        <w:outlineLvl w:val="1"/>
        <w:rPr>
          <w:rFonts w:ascii="Cambria" w:eastAsia="Times New Roman" w:hAnsi="Cambria" w:cs="Times New Roman"/>
          <w:b/>
          <w:bCs/>
          <w:sz w:val="24"/>
          <w:szCs w:val="24"/>
        </w:rPr>
      </w:pPr>
      <w:r w:rsidRPr="00393710">
        <w:rPr>
          <w:rFonts w:ascii="Cambria" w:eastAsia="Times New Roman" w:hAnsi="Cambria" w:cs="Times New Roman"/>
          <w:b/>
          <w:bCs/>
          <w:sz w:val="24"/>
          <w:szCs w:val="24"/>
        </w:rPr>
        <w:t>5. “What ways do you think of killing yourself?”</w:t>
      </w:r>
    </w:p>
    <w:p w14:paraId="1B02D7C9" w14:textId="77777777" w:rsidR="00101ADD" w:rsidRPr="00393710" w:rsidRDefault="00101ADD" w:rsidP="00101ADD">
      <w:pPr>
        <w:spacing w:before="100" w:beforeAutospacing="1" w:after="100" w:afterAutospacing="1" w:line="240" w:lineRule="auto"/>
        <w:rPr>
          <w:rFonts w:ascii="Cambria" w:eastAsia="Times New Roman" w:hAnsi="Cambria" w:cs="Times New Roman"/>
          <w:sz w:val="24"/>
          <w:szCs w:val="24"/>
        </w:rPr>
      </w:pPr>
      <w:r w:rsidRPr="00393710">
        <w:rPr>
          <w:rFonts w:ascii="Cambria" w:eastAsia="Times New Roman" w:hAnsi="Cambria" w:cs="Times New Roman"/>
          <w:sz w:val="24"/>
          <w:szCs w:val="24"/>
        </w:rPr>
        <w:t>This is another risk-assessment question. The answer can help reveal the gravity of the situation. A person who has put a lot of time and thought into suicide methods might be in more danger than someone with a vague wish to be dead, for example.</w:t>
      </w:r>
    </w:p>
    <w:p w14:paraId="571CF42A" w14:textId="77777777" w:rsidR="00101ADD" w:rsidRPr="00393710" w:rsidRDefault="00101ADD" w:rsidP="00101ADD">
      <w:pPr>
        <w:spacing w:before="100" w:beforeAutospacing="1" w:after="100" w:afterAutospacing="1" w:line="240" w:lineRule="auto"/>
        <w:rPr>
          <w:rFonts w:ascii="Cambria" w:eastAsia="Times New Roman" w:hAnsi="Cambria" w:cs="Times New Roman"/>
          <w:sz w:val="24"/>
          <w:szCs w:val="24"/>
        </w:rPr>
      </w:pPr>
      <w:r w:rsidRPr="00393710">
        <w:rPr>
          <w:rFonts w:ascii="Cambria" w:eastAsia="Times New Roman" w:hAnsi="Cambria" w:cs="Times New Roman"/>
          <w:sz w:val="24"/>
          <w:szCs w:val="24"/>
        </w:rPr>
        <w:t xml:space="preserve">Understanding the suicide methods that the person has considered also will help you in your efforts to keep the person safe. For example, if you’re a parent and your teenage child discloses suicidal thoughts, knowing that your teenager is considering overdosing on a painkiller alerts you to the need to lock up or throw away all potentially dangerous medications. (See </w:t>
      </w:r>
      <w:hyperlink r:id="rId29" w:tgtFrame="_blank" w:history="1">
        <w:r w:rsidRPr="00393710">
          <w:rPr>
            <w:rFonts w:ascii="Cambria" w:eastAsia="Times New Roman" w:hAnsi="Cambria" w:cs="Times New Roman"/>
            <w:sz w:val="24"/>
            <w:szCs w:val="24"/>
          </w:rPr>
          <w:t>this information</w:t>
        </w:r>
      </w:hyperlink>
      <w:r w:rsidRPr="00393710">
        <w:rPr>
          <w:rFonts w:ascii="Cambria" w:eastAsia="Times New Roman" w:hAnsi="Cambria" w:cs="Times New Roman"/>
          <w:sz w:val="24"/>
          <w:szCs w:val="24"/>
        </w:rPr>
        <w:t xml:space="preserve"> from the Center for Youth for ways to make your home safer.)</w:t>
      </w:r>
    </w:p>
    <w:p w14:paraId="0CCFC74D" w14:textId="77777777" w:rsidR="00101ADD" w:rsidRPr="00393710" w:rsidRDefault="00101ADD" w:rsidP="00101ADD">
      <w:pPr>
        <w:spacing w:before="100" w:beforeAutospacing="1" w:after="100" w:afterAutospacing="1" w:line="240" w:lineRule="auto"/>
        <w:outlineLvl w:val="1"/>
        <w:rPr>
          <w:rFonts w:ascii="Cambria" w:eastAsia="Times New Roman" w:hAnsi="Cambria" w:cs="Times New Roman"/>
          <w:b/>
          <w:bCs/>
          <w:sz w:val="24"/>
          <w:szCs w:val="24"/>
        </w:rPr>
      </w:pPr>
      <w:r w:rsidRPr="00393710">
        <w:rPr>
          <w:rFonts w:ascii="Cambria" w:eastAsia="Times New Roman" w:hAnsi="Cambria" w:cs="Times New Roman"/>
          <w:b/>
          <w:bCs/>
          <w:sz w:val="24"/>
          <w:szCs w:val="24"/>
        </w:rPr>
        <w:t>6. “Do you have access to a gun?”</w:t>
      </w:r>
    </w:p>
    <w:p w14:paraId="1A1D98DC" w14:textId="77777777" w:rsidR="00101ADD" w:rsidRPr="00393710" w:rsidRDefault="00101ADD" w:rsidP="00101ADD">
      <w:pPr>
        <w:spacing w:before="100" w:beforeAutospacing="1" w:after="100" w:afterAutospacing="1" w:line="240" w:lineRule="auto"/>
        <w:rPr>
          <w:rFonts w:ascii="Cambria" w:eastAsia="Times New Roman" w:hAnsi="Cambria" w:cs="Times New Roman"/>
          <w:sz w:val="24"/>
          <w:szCs w:val="24"/>
        </w:rPr>
      </w:pPr>
      <w:r w:rsidRPr="00393710">
        <w:rPr>
          <w:rFonts w:ascii="Cambria" w:eastAsia="Times New Roman" w:hAnsi="Cambria" w:cs="Times New Roman"/>
          <w:sz w:val="24"/>
          <w:szCs w:val="24"/>
        </w:rPr>
        <w:t xml:space="preserve">Even if you think the person doesn’t own a gun or can’t get a hold of one, this information is always important. If the answer is yes, ask the person to consider giving the gun (or a key piece of the gun) to someone, locking the gun up and giving someone the key, or doing something else to make the home gun-free until the danger of suicide goes down. For more information about firearm safety related to suicide risk, also see this </w:t>
      </w:r>
      <w:hyperlink r:id="rId30" w:tgtFrame="_blank" w:history="1">
        <w:r w:rsidRPr="00393710">
          <w:rPr>
            <w:rFonts w:ascii="Cambria" w:eastAsia="Times New Roman" w:hAnsi="Cambria" w:cs="Times New Roman"/>
            <w:sz w:val="24"/>
            <w:szCs w:val="24"/>
          </w:rPr>
          <w:t>gun safety fact sheet</w:t>
        </w:r>
      </w:hyperlink>
      <w:r w:rsidRPr="00393710">
        <w:rPr>
          <w:rFonts w:ascii="Cambria" w:eastAsia="Times New Roman" w:hAnsi="Cambria" w:cs="Times New Roman"/>
          <w:sz w:val="24"/>
          <w:szCs w:val="24"/>
        </w:rPr>
        <w:t>.</w:t>
      </w:r>
    </w:p>
    <w:p w14:paraId="07CB2C3A" w14:textId="77777777" w:rsidR="00101ADD" w:rsidRPr="00393710" w:rsidRDefault="00101ADD" w:rsidP="00101ADD">
      <w:pPr>
        <w:spacing w:before="100" w:beforeAutospacing="1" w:after="100" w:afterAutospacing="1" w:line="240" w:lineRule="auto"/>
        <w:outlineLvl w:val="1"/>
        <w:rPr>
          <w:rFonts w:ascii="Cambria" w:eastAsia="Times New Roman" w:hAnsi="Cambria" w:cs="Times New Roman"/>
          <w:b/>
          <w:bCs/>
          <w:sz w:val="24"/>
          <w:szCs w:val="24"/>
        </w:rPr>
      </w:pPr>
      <w:r w:rsidRPr="00393710">
        <w:rPr>
          <w:rFonts w:ascii="Cambria" w:eastAsia="Times New Roman" w:hAnsi="Cambria" w:cs="Times New Roman"/>
          <w:b/>
          <w:bCs/>
          <w:sz w:val="24"/>
          <w:szCs w:val="24"/>
        </w:rPr>
        <w:lastRenderedPageBreak/>
        <w:t>7. “Help is available.”</w:t>
      </w:r>
    </w:p>
    <w:p w14:paraId="186C5A41" w14:textId="77777777" w:rsidR="00101ADD" w:rsidRPr="00393710" w:rsidRDefault="00101ADD" w:rsidP="00101ADD">
      <w:pPr>
        <w:spacing w:before="100" w:beforeAutospacing="1" w:after="100" w:afterAutospacing="1" w:line="240" w:lineRule="auto"/>
        <w:rPr>
          <w:rFonts w:ascii="Cambria" w:eastAsia="Times New Roman" w:hAnsi="Cambria" w:cs="Times New Roman"/>
          <w:sz w:val="24"/>
          <w:szCs w:val="24"/>
        </w:rPr>
      </w:pPr>
      <w:r w:rsidRPr="00393710">
        <w:rPr>
          <w:rFonts w:ascii="Cambria" w:eastAsia="Times New Roman" w:hAnsi="Cambria" w:cs="Times New Roman"/>
          <w:sz w:val="24"/>
          <w:szCs w:val="24"/>
        </w:rPr>
        <w:t xml:space="preserve">By telling the person about help that’s available, you can help them to not feel so alone, helpless, or hopeless. If you are in the U.S., you can give them the number to the </w:t>
      </w:r>
      <w:hyperlink r:id="rId31" w:tgtFrame="_blank" w:history="1">
        <w:r w:rsidRPr="00393710">
          <w:rPr>
            <w:rFonts w:ascii="Cambria" w:eastAsia="Times New Roman" w:hAnsi="Cambria" w:cs="Times New Roman"/>
            <w:sz w:val="24"/>
            <w:szCs w:val="24"/>
          </w:rPr>
          <w:t>National Suicide Prevention Lifeline</w:t>
        </w:r>
      </w:hyperlink>
      <w:r w:rsidRPr="00393710">
        <w:rPr>
          <w:rFonts w:ascii="Cambria" w:eastAsia="Times New Roman" w:hAnsi="Cambria" w:cs="Times New Roman"/>
          <w:sz w:val="24"/>
          <w:szCs w:val="24"/>
        </w:rPr>
        <w:t xml:space="preserve"> (800.273.8255) or the </w:t>
      </w:r>
      <w:hyperlink r:id="rId32" w:tgtFrame="_blank" w:history="1">
        <w:r w:rsidRPr="00393710">
          <w:rPr>
            <w:rFonts w:ascii="Cambria" w:eastAsia="Times New Roman" w:hAnsi="Cambria" w:cs="Times New Roman"/>
            <w:sz w:val="24"/>
            <w:szCs w:val="24"/>
          </w:rPr>
          <w:t>Crisis Text Line</w:t>
        </w:r>
      </w:hyperlink>
      <w:r w:rsidRPr="00393710">
        <w:rPr>
          <w:rFonts w:ascii="Cambria" w:eastAsia="Times New Roman" w:hAnsi="Cambria" w:cs="Times New Roman"/>
          <w:sz w:val="24"/>
          <w:szCs w:val="24"/>
        </w:rPr>
        <w:t xml:space="preserve"> (741-741). You </w:t>
      </w:r>
      <w:proofErr w:type="gramStart"/>
      <w:r w:rsidRPr="00393710">
        <w:rPr>
          <w:rFonts w:ascii="Cambria" w:eastAsia="Times New Roman" w:hAnsi="Cambria" w:cs="Times New Roman"/>
          <w:sz w:val="24"/>
          <w:szCs w:val="24"/>
        </w:rPr>
        <w:t>also  can</w:t>
      </w:r>
      <w:proofErr w:type="gramEnd"/>
      <w:r w:rsidRPr="00393710">
        <w:rPr>
          <w:rFonts w:ascii="Cambria" w:eastAsia="Times New Roman" w:hAnsi="Cambria" w:cs="Times New Roman"/>
          <w:sz w:val="24"/>
          <w:szCs w:val="24"/>
        </w:rPr>
        <w:t xml:space="preserve"> show them the SpeakingOfSuicide.com </w:t>
      </w:r>
      <w:hyperlink r:id="rId33" w:anchor="immediatehelp" w:tgtFrame="_blank" w:history="1">
        <w:r w:rsidRPr="00393710">
          <w:rPr>
            <w:rFonts w:ascii="Cambria" w:eastAsia="Times New Roman" w:hAnsi="Cambria" w:cs="Times New Roman"/>
            <w:sz w:val="24"/>
            <w:szCs w:val="24"/>
          </w:rPr>
          <w:t>Resources page</w:t>
        </w:r>
      </w:hyperlink>
      <w:r w:rsidRPr="00393710">
        <w:rPr>
          <w:rFonts w:ascii="Cambria" w:eastAsia="Times New Roman" w:hAnsi="Cambria" w:cs="Times New Roman"/>
          <w:sz w:val="24"/>
          <w:szCs w:val="24"/>
        </w:rPr>
        <w:t>, which lists other resources in the U.S. and worldwide to receive help by phone, email, text, or online chat. If the person who reveals suicidal thoughts to you is your child, take them to a mental health professional or an emergency room for an evaluation.</w:t>
      </w:r>
    </w:p>
    <w:p w14:paraId="0FCF3766" w14:textId="77777777" w:rsidR="00101ADD" w:rsidRPr="00393710" w:rsidRDefault="00101ADD" w:rsidP="00101ADD">
      <w:pPr>
        <w:spacing w:before="100" w:beforeAutospacing="1" w:after="100" w:afterAutospacing="1" w:line="240" w:lineRule="auto"/>
        <w:outlineLvl w:val="1"/>
        <w:rPr>
          <w:rFonts w:ascii="Cambria" w:eastAsia="Times New Roman" w:hAnsi="Cambria" w:cs="Times New Roman"/>
          <w:b/>
          <w:bCs/>
          <w:sz w:val="24"/>
          <w:szCs w:val="24"/>
        </w:rPr>
      </w:pPr>
      <w:r w:rsidRPr="00393710">
        <w:rPr>
          <w:rFonts w:ascii="Cambria" w:eastAsia="Times New Roman" w:hAnsi="Cambria" w:cs="Times New Roman"/>
          <w:b/>
          <w:bCs/>
          <w:sz w:val="24"/>
          <w:szCs w:val="24"/>
        </w:rPr>
        <w:t>8. “What can I do to help?”</w:t>
      </w:r>
    </w:p>
    <w:p w14:paraId="1B8CF7FC" w14:textId="77777777" w:rsidR="00101ADD" w:rsidRPr="00393710" w:rsidRDefault="00101ADD" w:rsidP="00101ADD">
      <w:pPr>
        <w:spacing w:before="100" w:beforeAutospacing="1" w:after="100" w:afterAutospacing="1" w:line="240" w:lineRule="auto"/>
        <w:rPr>
          <w:rFonts w:ascii="Cambria" w:eastAsia="Times New Roman" w:hAnsi="Cambria" w:cs="Times New Roman"/>
          <w:sz w:val="24"/>
          <w:szCs w:val="24"/>
        </w:rPr>
      </w:pPr>
      <w:r w:rsidRPr="00393710">
        <w:rPr>
          <w:rFonts w:ascii="Cambria" w:eastAsia="Times New Roman" w:hAnsi="Cambria" w:cs="Times New Roman"/>
          <w:sz w:val="24"/>
          <w:szCs w:val="24"/>
        </w:rPr>
        <w:t>Definitely tell the person about resources for help, but also make clear that you are available, too, if you’re able to do so. That said, there’s only so much you can do, so if you are feeling solely responsible for keeping the person alive, it’s best to involve others, too.</w:t>
      </w:r>
    </w:p>
    <w:p w14:paraId="0A122D4E" w14:textId="77777777" w:rsidR="00101ADD" w:rsidRPr="00393710" w:rsidRDefault="00101ADD" w:rsidP="00101ADD">
      <w:pPr>
        <w:spacing w:before="100" w:beforeAutospacing="1" w:after="100" w:afterAutospacing="1" w:line="240" w:lineRule="auto"/>
        <w:outlineLvl w:val="1"/>
        <w:rPr>
          <w:rFonts w:ascii="Cambria" w:eastAsia="Times New Roman" w:hAnsi="Cambria" w:cs="Times New Roman"/>
          <w:b/>
          <w:bCs/>
          <w:sz w:val="24"/>
          <w:szCs w:val="24"/>
        </w:rPr>
      </w:pPr>
      <w:r w:rsidRPr="00393710">
        <w:rPr>
          <w:rFonts w:ascii="Cambria" w:eastAsia="Times New Roman" w:hAnsi="Cambria" w:cs="Times New Roman"/>
          <w:b/>
          <w:bCs/>
          <w:sz w:val="24"/>
          <w:szCs w:val="24"/>
        </w:rPr>
        <w:t>9. “I care about you, and I would be so sad if you died by suicide.”</w:t>
      </w:r>
    </w:p>
    <w:p w14:paraId="7660C9FF" w14:textId="77777777" w:rsidR="00101ADD" w:rsidRPr="00393710" w:rsidRDefault="00101ADD" w:rsidP="00101ADD">
      <w:pPr>
        <w:spacing w:before="100" w:beforeAutospacing="1" w:after="100" w:afterAutospacing="1" w:line="240" w:lineRule="auto"/>
        <w:rPr>
          <w:rFonts w:ascii="Cambria" w:eastAsia="Times New Roman" w:hAnsi="Cambria" w:cs="Times New Roman"/>
          <w:sz w:val="24"/>
          <w:szCs w:val="24"/>
        </w:rPr>
      </w:pPr>
      <w:r w:rsidRPr="00393710">
        <w:rPr>
          <w:rFonts w:ascii="Cambria" w:eastAsia="Times New Roman" w:hAnsi="Cambria" w:cs="Times New Roman"/>
          <w:sz w:val="24"/>
          <w:szCs w:val="24"/>
        </w:rPr>
        <w:t>Be careful here. In my earlier post, one of the 10 things not to say is, “Don’t you know I would be devastated if you killed yourself? How could you think of hurting me like that?” As I note in that post, “Your loved one already feels awful. Heaping guilt on top of that is not going to help them feel soothed, understood, or welcome to tell you more.”</w:t>
      </w:r>
    </w:p>
    <w:p w14:paraId="7A323278" w14:textId="77777777" w:rsidR="00101ADD" w:rsidRPr="00393710" w:rsidRDefault="00101ADD" w:rsidP="00101ADD">
      <w:pPr>
        <w:spacing w:before="100" w:beforeAutospacing="1" w:after="100" w:afterAutospacing="1" w:line="240" w:lineRule="auto"/>
        <w:rPr>
          <w:rFonts w:ascii="Cambria" w:eastAsia="Times New Roman" w:hAnsi="Cambria" w:cs="Times New Roman"/>
          <w:sz w:val="24"/>
          <w:szCs w:val="24"/>
        </w:rPr>
      </w:pPr>
      <w:r w:rsidRPr="00393710">
        <w:rPr>
          <w:rFonts w:ascii="Cambria" w:eastAsia="Times New Roman" w:hAnsi="Cambria" w:cs="Times New Roman"/>
          <w:sz w:val="24"/>
          <w:szCs w:val="24"/>
        </w:rPr>
        <w:t>At the same time, a simple statement of how much you care about or love the person can help nurture a sense of connection, if your statement isn’t an attempt to stop the person from talking further about suicide.</w:t>
      </w:r>
    </w:p>
    <w:p w14:paraId="72C72917" w14:textId="77777777" w:rsidR="00101ADD" w:rsidRPr="00393710" w:rsidRDefault="00101ADD" w:rsidP="00101ADD">
      <w:pPr>
        <w:spacing w:before="100" w:beforeAutospacing="1" w:after="100" w:afterAutospacing="1" w:line="240" w:lineRule="auto"/>
        <w:outlineLvl w:val="1"/>
        <w:rPr>
          <w:rFonts w:ascii="Cambria" w:eastAsia="Times New Roman" w:hAnsi="Cambria" w:cs="Times New Roman"/>
          <w:b/>
          <w:bCs/>
          <w:sz w:val="24"/>
          <w:szCs w:val="24"/>
        </w:rPr>
      </w:pPr>
      <w:r w:rsidRPr="00393710">
        <w:rPr>
          <w:rFonts w:ascii="Cambria" w:eastAsia="Times New Roman" w:hAnsi="Cambria" w:cs="Times New Roman"/>
          <w:b/>
          <w:bCs/>
          <w:sz w:val="24"/>
          <w:szCs w:val="24"/>
        </w:rPr>
        <w:t>10. “I hope you’ll keep talking to me about your thoughts of suicide.”</w:t>
      </w:r>
    </w:p>
    <w:p w14:paraId="5D804F2A" w14:textId="77777777" w:rsidR="00101ADD" w:rsidRPr="00393710" w:rsidRDefault="00101ADD" w:rsidP="00101ADD">
      <w:pPr>
        <w:spacing w:before="100" w:beforeAutospacing="1" w:after="100" w:afterAutospacing="1" w:line="240" w:lineRule="auto"/>
        <w:rPr>
          <w:rFonts w:ascii="Cambria" w:eastAsia="Times New Roman" w:hAnsi="Cambria" w:cs="Times New Roman"/>
          <w:sz w:val="24"/>
          <w:szCs w:val="24"/>
        </w:rPr>
      </w:pPr>
      <w:r w:rsidRPr="00393710">
        <w:rPr>
          <w:rFonts w:ascii="Cambria" w:eastAsia="Times New Roman" w:hAnsi="Cambria" w:cs="Times New Roman"/>
          <w:sz w:val="24"/>
          <w:szCs w:val="24"/>
        </w:rPr>
        <w:t>Just as you want the person to feel welcome for having shared their suicidal thoughts to you, it’s good to make clear that you would welcome further disclosures, as well. Often, someone who has suicidal thoughts senses from others an expectation to “get over it already.” By inviting the person to come to you again about their suicidal thoughts, you can help prevent isolation and secrecy.</w:t>
      </w:r>
    </w:p>
    <w:p w14:paraId="1E69E92F" w14:textId="77777777" w:rsidR="00101ADD" w:rsidRPr="00393710" w:rsidRDefault="00101ADD" w:rsidP="00101ADD">
      <w:pPr>
        <w:spacing w:before="100" w:beforeAutospacing="1" w:after="0" w:line="240" w:lineRule="auto"/>
        <w:outlineLvl w:val="1"/>
        <w:rPr>
          <w:rFonts w:ascii="Cambria" w:eastAsia="Times New Roman" w:hAnsi="Cambria" w:cs="Times New Roman"/>
          <w:b/>
          <w:bCs/>
          <w:sz w:val="24"/>
          <w:szCs w:val="24"/>
        </w:rPr>
      </w:pPr>
      <w:r w:rsidRPr="00393710">
        <w:rPr>
          <w:rFonts w:ascii="Cambria" w:eastAsia="Times New Roman" w:hAnsi="Cambria" w:cs="Times New Roman"/>
          <w:b/>
          <w:bCs/>
          <w:sz w:val="24"/>
          <w:szCs w:val="24"/>
        </w:rPr>
        <w:t>What Are Your Ideas about What to Say to a Suicidal Person?</w:t>
      </w:r>
    </w:p>
    <w:p w14:paraId="60236B44" w14:textId="77777777" w:rsidR="00101ADD" w:rsidRPr="00393710" w:rsidRDefault="00101ADD" w:rsidP="00101ADD">
      <w:pPr>
        <w:spacing w:before="100" w:beforeAutospacing="1" w:after="100" w:afterAutospacing="1" w:line="240" w:lineRule="auto"/>
        <w:rPr>
          <w:rFonts w:ascii="Cambria" w:eastAsia="Times New Roman" w:hAnsi="Cambria" w:cs="Times New Roman"/>
          <w:sz w:val="24"/>
          <w:szCs w:val="24"/>
        </w:rPr>
      </w:pPr>
      <w:r w:rsidRPr="00393710">
        <w:rPr>
          <w:rFonts w:ascii="Cambria" w:eastAsia="Times New Roman" w:hAnsi="Cambria" w:cs="Times New Roman"/>
          <w:sz w:val="24"/>
          <w:szCs w:val="24"/>
        </w:rPr>
        <w:t>There are many other helpful responses besides those listed here. If you have thoughts of suicide, what do you wish someone would say to you if you told them? If you have ever helped a suicidal friend or family member, what responses from you seemed to foster sharing, connection, and safety? Please feel free to leave a comment below.</w:t>
      </w:r>
    </w:p>
    <w:p w14:paraId="49D6FC93" w14:textId="77777777" w:rsidR="00101ADD" w:rsidRPr="00393710" w:rsidRDefault="00101ADD" w:rsidP="00101ADD">
      <w:pPr>
        <w:spacing w:before="100" w:beforeAutospacing="1" w:after="100" w:afterAutospacing="1" w:line="240" w:lineRule="auto"/>
        <w:rPr>
          <w:rFonts w:ascii="Cambria" w:eastAsia="Times New Roman" w:hAnsi="Cambria" w:cs="Times New Roman"/>
          <w:i/>
          <w:iCs/>
          <w:sz w:val="24"/>
          <w:szCs w:val="24"/>
        </w:rPr>
      </w:pPr>
      <w:r w:rsidRPr="00393710">
        <w:rPr>
          <w:rFonts w:ascii="Cambria" w:eastAsia="Times New Roman" w:hAnsi="Cambria" w:cs="Times New Roman"/>
          <w:i/>
          <w:iCs/>
          <w:sz w:val="24"/>
          <w:szCs w:val="24"/>
        </w:rPr>
        <w:t xml:space="preserve">Copyright 2017 by </w:t>
      </w:r>
      <w:hyperlink r:id="rId34" w:tgtFrame="_blank" w:tooltip="Introducing Myself" w:history="1">
        <w:r w:rsidRPr="00393710">
          <w:rPr>
            <w:rFonts w:ascii="Cambria" w:eastAsia="Times New Roman" w:hAnsi="Cambria" w:cs="Times New Roman"/>
            <w:i/>
            <w:iCs/>
            <w:sz w:val="24"/>
            <w:szCs w:val="24"/>
          </w:rPr>
          <w:t xml:space="preserve">Stacey </w:t>
        </w:r>
        <w:proofErr w:type="spellStart"/>
        <w:r w:rsidRPr="00393710">
          <w:rPr>
            <w:rFonts w:ascii="Cambria" w:eastAsia="Times New Roman" w:hAnsi="Cambria" w:cs="Times New Roman"/>
            <w:i/>
            <w:iCs/>
            <w:sz w:val="24"/>
            <w:szCs w:val="24"/>
          </w:rPr>
          <w:t>Freedenthal</w:t>
        </w:r>
        <w:proofErr w:type="spellEnd"/>
        <w:r w:rsidRPr="00393710">
          <w:rPr>
            <w:rFonts w:ascii="Cambria" w:eastAsia="Times New Roman" w:hAnsi="Cambria" w:cs="Times New Roman"/>
            <w:i/>
            <w:iCs/>
            <w:sz w:val="24"/>
            <w:szCs w:val="24"/>
          </w:rPr>
          <w:t xml:space="preserve">, PhD, </w:t>
        </w:r>
        <w:proofErr w:type="spellStart"/>
        <w:r w:rsidRPr="00393710">
          <w:rPr>
            <w:rFonts w:ascii="Cambria" w:eastAsia="Times New Roman" w:hAnsi="Cambria" w:cs="Times New Roman"/>
            <w:i/>
            <w:iCs/>
            <w:sz w:val="24"/>
            <w:szCs w:val="24"/>
          </w:rPr>
          <w:t>LCSW</w:t>
        </w:r>
      </w:hyperlink>
      <w:r w:rsidRPr="00393710">
        <w:rPr>
          <w:rFonts w:ascii="Cambria" w:eastAsia="Times New Roman" w:hAnsi="Cambria" w:cs="Times New Roman"/>
          <w:i/>
          <w:iCs/>
          <w:sz w:val="24"/>
          <w:szCs w:val="24"/>
        </w:rPr>
        <w:t>Written</w:t>
      </w:r>
      <w:proofErr w:type="spellEnd"/>
      <w:r w:rsidRPr="00393710">
        <w:rPr>
          <w:rFonts w:ascii="Cambria" w:eastAsia="Times New Roman" w:hAnsi="Cambria" w:cs="Times New Roman"/>
          <w:i/>
          <w:iCs/>
          <w:sz w:val="24"/>
          <w:szCs w:val="24"/>
        </w:rPr>
        <w:t xml:space="preserve"> for </w:t>
      </w:r>
      <w:r>
        <w:rPr>
          <w:rFonts w:ascii="Cambria" w:eastAsia="Times New Roman" w:hAnsi="Cambria" w:cs="Times New Roman"/>
          <w:i/>
          <w:iCs/>
          <w:sz w:val="24"/>
          <w:szCs w:val="24"/>
        </w:rPr>
        <w:t xml:space="preserve"> www/</w:t>
      </w:r>
      <w:hyperlink r:id="rId35" w:tgtFrame="_blank" w:history="1">
        <w:r>
          <w:rPr>
            <w:rFonts w:ascii="Cambria" w:eastAsia="Times New Roman" w:hAnsi="Cambria" w:cs="Times New Roman"/>
            <w:b/>
            <w:bCs/>
            <w:i/>
            <w:iCs/>
            <w:sz w:val="24"/>
            <w:szCs w:val="24"/>
          </w:rPr>
          <w:t>speakingofs</w:t>
        </w:r>
        <w:r w:rsidRPr="00393710">
          <w:rPr>
            <w:rFonts w:ascii="Cambria" w:eastAsia="Times New Roman" w:hAnsi="Cambria" w:cs="Times New Roman"/>
            <w:b/>
            <w:bCs/>
            <w:i/>
            <w:iCs/>
            <w:sz w:val="24"/>
            <w:szCs w:val="24"/>
          </w:rPr>
          <w:t>uicide.com</w:t>
        </w:r>
      </w:hyperlink>
      <w:r w:rsidRPr="00393710">
        <w:rPr>
          <w:rFonts w:ascii="Cambria" w:eastAsia="Times New Roman" w:hAnsi="Cambria" w:cs="Times New Roman"/>
          <w:i/>
          <w:iCs/>
          <w:sz w:val="24"/>
          <w:szCs w:val="24"/>
        </w:rPr>
        <w:t xml:space="preserve">. All Rights Reserved. </w:t>
      </w:r>
      <w:r>
        <w:rPr>
          <w:rFonts w:ascii="Cambria" w:eastAsia="Times New Roman" w:hAnsi="Cambria" w:cs="Times New Roman"/>
          <w:i/>
          <w:iCs/>
          <w:sz w:val="24"/>
          <w:szCs w:val="24"/>
        </w:rPr>
        <w:t xml:space="preserve"> Dr. </w:t>
      </w:r>
      <w:proofErr w:type="spellStart"/>
      <w:r>
        <w:rPr>
          <w:rFonts w:ascii="Cambria" w:eastAsia="Times New Roman" w:hAnsi="Cambria" w:cs="Times New Roman"/>
          <w:i/>
          <w:iCs/>
          <w:sz w:val="24"/>
          <w:szCs w:val="24"/>
        </w:rPr>
        <w:t>Freedenthal</w:t>
      </w:r>
      <w:proofErr w:type="spellEnd"/>
      <w:r>
        <w:rPr>
          <w:rFonts w:ascii="Cambria" w:eastAsia="Times New Roman" w:hAnsi="Cambria" w:cs="Times New Roman"/>
          <w:i/>
          <w:iCs/>
          <w:sz w:val="24"/>
          <w:szCs w:val="24"/>
        </w:rPr>
        <w:t xml:space="preserve"> is author </w:t>
      </w:r>
      <w:proofErr w:type="gramStart"/>
      <w:r>
        <w:rPr>
          <w:rFonts w:ascii="Cambria" w:eastAsia="Times New Roman" w:hAnsi="Cambria" w:cs="Times New Roman"/>
          <w:i/>
          <w:iCs/>
          <w:sz w:val="24"/>
          <w:szCs w:val="24"/>
        </w:rPr>
        <w:t xml:space="preserve">of  </w:t>
      </w:r>
      <w:r w:rsidRPr="00393710">
        <w:rPr>
          <w:rFonts w:ascii="Cambria" w:eastAsia="Times New Roman" w:hAnsi="Cambria" w:cs="Times New Roman"/>
          <w:sz w:val="24"/>
          <w:szCs w:val="24"/>
          <w:u w:val="single"/>
        </w:rPr>
        <w:t>Helping</w:t>
      </w:r>
      <w:proofErr w:type="gramEnd"/>
      <w:r w:rsidRPr="00393710">
        <w:rPr>
          <w:rFonts w:ascii="Cambria" w:eastAsia="Times New Roman" w:hAnsi="Cambria" w:cs="Times New Roman"/>
          <w:sz w:val="24"/>
          <w:szCs w:val="24"/>
          <w:u w:val="single"/>
        </w:rPr>
        <w:t xml:space="preserve"> the Suicidal Person: Tips and Techniques for Professionals</w:t>
      </w:r>
      <w:r w:rsidRPr="00393710">
        <w:rPr>
          <w:rFonts w:ascii="Cambria" w:eastAsia="Times New Roman" w:hAnsi="Cambria" w:cs="Times New Roman"/>
          <w:i/>
          <w:iCs/>
          <w:sz w:val="24"/>
          <w:szCs w:val="24"/>
          <w:u w:val="single"/>
        </w:rPr>
        <w:t xml:space="preserve"> </w:t>
      </w:r>
      <w:r>
        <w:rPr>
          <w:rFonts w:ascii="Cambria" w:eastAsia="Times New Roman" w:hAnsi="Cambria" w:cs="Times New Roman"/>
          <w:i/>
          <w:iCs/>
          <w:sz w:val="24"/>
          <w:szCs w:val="24"/>
        </w:rPr>
        <w:t>(Routledge, 2017)</w:t>
      </w:r>
    </w:p>
    <w:p w14:paraId="3AC25C58" w14:textId="3EDF6674" w:rsidR="007C00BB" w:rsidRPr="00AC362D" w:rsidRDefault="007C00BB" w:rsidP="00AC362D">
      <w:pPr>
        <w:spacing w:after="160" w:line="259" w:lineRule="auto"/>
        <w:jc w:val="center"/>
      </w:pPr>
      <w:r w:rsidRPr="005B5A27">
        <w:rPr>
          <w:rFonts w:ascii="Times New Roman" w:eastAsia="Times New Roman" w:hAnsi="Times New Roman" w:cs="Times New Roman"/>
          <w:b/>
          <w:bCs/>
          <w:kern w:val="36"/>
          <w:sz w:val="36"/>
          <w:szCs w:val="36"/>
        </w:rPr>
        <w:lastRenderedPageBreak/>
        <w:t>Teen Suicides: What Are the Risk Factors?</w:t>
      </w:r>
    </w:p>
    <w:p w14:paraId="4D5D5F7B" w14:textId="77777777" w:rsidR="007C00BB" w:rsidRPr="005B5A27" w:rsidRDefault="007C00BB" w:rsidP="007C00BB">
      <w:pPr>
        <w:spacing w:after="0" w:line="240" w:lineRule="auto"/>
        <w:jc w:val="center"/>
        <w:outlineLvl w:val="1"/>
        <w:rPr>
          <w:rFonts w:ascii="Times New Roman" w:eastAsia="Times New Roman" w:hAnsi="Times New Roman" w:cs="Times New Roman"/>
          <w:b/>
          <w:bCs/>
          <w:i/>
          <w:iCs/>
          <w:sz w:val="32"/>
          <w:szCs w:val="32"/>
        </w:rPr>
      </w:pPr>
      <w:r w:rsidRPr="005B5A27">
        <w:rPr>
          <w:rFonts w:ascii="Times New Roman" w:eastAsia="Times New Roman" w:hAnsi="Times New Roman" w:cs="Times New Roman"/>
          <w:b/>
          <w:bCs/>
          <w:i/>
          <w:iCs/>
          <w:sz w:val="32"/>
          <w:szCs w:val="32"/>
        </w:rPr>
        <w:t>Temperament, family and community all play a role</w:t>
      </w:r>
    </w:p>
    <w:p w14:paraId="1224BE6A" w14:textId="77777777" w:rsidR="007C00BB" w:rsidRPr="005B5A27" w:rsidRDefault="007C00BB" w:rsidP="007C00BB">
      <w:pPr>
        <w:spacing w:after="100" w:afterAutospacing="1" w:line="240" w:lineRule="auto"/>
        <w:jc w:val="center"/>
        <w:rPr>
          <w:rFonts w:ascii="Times New Roman" w:eastAsia="Times New Roman" w:hAnsi="Times New Roman" w:cs="Times New Roman"/>
          <w:sz w:val="24"/>
          <w:szCs w:val="24"/>
        </w:rPr>
      </w:pPr>
      <w:r w:rsidRPr="005B5A27">
        <w:rPr>
          <w:rFonts w:ascii="Times New Roman" w:eastAsia="Times New Roman" w:hAnsi="Times New Roman" w:cs="Times New Roman"/>
          <w:sz w:val="24"/>
          <w:szCs w:val="24"/>
        </w:rPr>
        <w:t xml:space="preserve">Nadine </w:t>
      </w:r>
      <w:proofErr w:type="spellStart"/>
      <w:r w:rsidRPr="005B5A27">
        <w:rPr>
          <w:rFonts w:ascii="Times New Roman" w:eastAsia="Times New Roman" w:hAnsi="Times New Roman" w:cs="Times New Roman"/>
          <w:sz w:val="24"/>
          <w:szCs w:val="24"/>
        </w:rPr>
        <w:t>Kaslow</w:t>
      </w:r>
      <w:proofErr w:type="spellEnd"/>
      <w:r w:rsidRPr="005B5A27">
        <w:rPr>
          <w:rFonts w:ascii="Times New Roman" w:eastAsia="Times New Roman" w:hAnsi="Times New Roman" w:cs="Times New Roman"/>
          <w:sz w:val="24"/>
          <w:szCs w:val="24"/>
        </w:rPr>
        <w:t>, PhD</w:t>
      </w:r>
    </w:p>
    <w:p w14:paraId="26A99BFC" w14:textId="77777777" w:rsidR="007C00BB" w:rsidRPr="005B5A27" w:rsidRDefault="007C00BB" w:rsidP="007C00BB">
      <w:pPr>
        <w:spacing w:before="100" w:beforeAutospacing="1" w:after="100" w:afterAutospacing="1" w:line="240" w:lineRule="auto"/>
        <w:rPr>
          <w:rFonts w:ascii="Times New Roman" w:eastAsia="Times New Roman" w:hAnsi="Times New Roman" w:cs="Times New Roman"/>
          <w:sz w:val="24"/>
          <w:szCs w:val="24"/>
        </w:rPr>
      </w:pPr>
      <w:r w:rsidRPr="005B5A27">
        <w:rPr>
          <w:rFonts w:ascii="Times New Roman" w:eastAsia="Times New Roman" w:hAnsi="Times New Roman" w:cs="Times New Roman"/>
          <w:sz w:val="24"/>
          <w:szCs w:val="24"/>
        </w:rPr>
        <w:t xml:space="preserve">One of the myths about suicidal talk, and actual </w:t>
      </w:r>
      <w:hyperlink r:id="rId36" w:history="1">
        <w:r w:rsidRPr="005B5A27">
          <w:rPr>
            <w:rFonts w:ascii="Times New Roman" w:eastAsia="Times New Roman" w:hAnsi="Times New Roman" w:cs="Times New Roman"/>
            <w:sz w:val="24"/>
            <w:szCs w:val="24"/>
          </w:rPr>
          <w:t>suicide</w:t>
        </w:r>
      </w:hyperlink>
      <w:r w:rsidRPr="005B5A27">
        <w:rPr>
          <w:rFonts w:ascii="Times New Roman" w:eastAsia="Times New Roman" w:hAnsi="Times New Roman" w:cs="Times New Roman"/>
          <w:sz w:val="24"/>
          <w:szCs w:val="24"/>
        </w:rPr>
        <w:t xml:space="preserve"> attempts, in young people is that they are just a bid for attention or “a cry for help.” Kids who talk or write about killing themselves are dismissed as overly dramatic—obviously they don’t mean it! But a threat of suicide should never be dismissed, even from a kid who cries “Wolf!” so many times it’s tempting to stop taking her seriously. It’s important to respond to threats and other warning signs in a serious and thoughtful manner. They don’t automatically mean that a child is going to attempt suicide. But it’s a chance you can’t take.</w:t>
      </w:r>
    </w:p>
    <w:p w14:paraId="53D1E438" w14:textId="77777777" w:rsidR="007C00BB" w:rsidRPr="005B5A27" w:rsidRDefault="007C00BB" w:rsidP="007C00BB">
      <w:pPr>
        <w:spacing w:before="100" w:beforeAutospacing="1" w:after="100" w:afterAutospacing="1" w:line="240" w:lineRule="auto"/>
        <w:rPr>
          <w:rFonts w:ascii="Times New Roman" w:eastAsia="Times New Roman" w:hAnsi="Times New Roman" w:cs="Times New Roman"/>
          <w:sz w:val="24"/>
          <w:szCs w:val="24"/>
        </w:rPr>
      </w:pPr>
      <w:r w:rsidRPr="005B5A27">
        <w:rPr>
          <w:rFonts w:ascii="Times New Roman" w:eastAsia="Times New Roman" w:hAnsi="Times New Roman" w:cs="Times New Roman"/>
          <w:sz w:val="24"/>
          <w:szCs w:val="24"/>
        </w:rPr>
        <w:t>When thinking about this, it helps to understand what factors make a young person more or less likely to consider or attempt suicide. What do we know about young people who try to kill themselves, or who actually die by suicide? Let’s take a look at both the</w:t>
      </w:r>
      <w:hyperlink r:id="rId37" w:history="1">
        <w:r w:rsidRPr="005B5A27">
          <w:rPr>
            <w:rFonts w:ascii="Times New Roman" w:eastAsia="Times New Roman" w:hAnsi="Times New Roman" w:cs="Times New Roman"/>
            <w:sz w:val="24"/>
            <w:szCs w:val="24"/>
          </w:rPr>
          <w:t xml:space="preserve"> risk factors</w:t>
        </w:r>
      </w:hyperlink>
      <w:r w:rsidRPr="005B5A27">
        <w:rPr>
          <w:rFonts w:ascii="Times New Roman" w:eastAsia="Times New Roman" w:hAnsi="Times New Roman" w:cs="Times New Roman"/>
          <w:sz w:val="24"/>
          <w:szCs w:val="24"/>
        </w:rPr>
        <w:t>—things that increase the likelihood that a child will engage in suicidal behavior—and the protective factors, or things that reduce the risk.</w:t>
      </w:r>
    </w:p>
    <w:p w14:paraId="362D11BC" w14:textId="77777777" w:rsidR="007C00BB" w:rsidRPr="005B5A27" w:rsidRDefault="007C00BB" w:rsidP="007C00BB">
      <w:pPr>
        <w:spacing w:before="100" w:beforeAutospacing="1" w:after="100" w:afterAutospacing="1" w:line="240" w:lineRule="auto"/>
        <w:rPr>
          <w:rFonts w:ascii="Times New Roman" w:eastAsia="Times New Roman" w:hAnsi="Times New Roman" w:cs="Times New Roman"/>
          <w:sz w:val="24"/>
          <w:szCs w:val="24"/>
        </w:rPr>
      </w:pPr>
      <w:r w:rsidRPr="005B5A27">
        <w:rPr>
          <w:rFonts w:ascii="Times New Roman" w:eastAsia="Times New Roman" w:hAnsi="Times New Roman" w:cs="Times New Roman"/>
          <w:sz w:val="24"/>
          <w:szCs w:val="24"/>
        </w:rPr>
        <w:t>If a child has a lot of risk factors and hardly any protective factors you need to be extremely concerned about him. On the other hand, if he has a fair number of risk factors but a lot of protective factors you may be somewhat less concerned, although you still, of course, need to be concerned.</w:t>
      </w:r>
    </w:p>
    <w:p w14:paraId="7A0E2785" w14:textId="77777777" w:rsidR="007C00BB" w:rsidRPr="005B5A27" w:rsidRDefault="007C00BB" w:rsidP="007C00BB">
      <w:pPr>
        <w:spacing w:before="100" w:beforeAutospacing="1" w:after="100" w:afterAutospacing="1" w:line="240" w:lineRule="auto"/>
        <w:outlineLvl w:val="1"/>
        <w:rPr>
          <w:rFonts w:ascii="Times New Roman" w:eastAsia="Times New Roman" w:hAnsi="Times New Roman" w:cs="Times New Roman"/>
          <w:b/>
          <w:bCs/>
          <w:sz w:val="32"/>
          <w:szCs w:val="32"/>
          <w:u w:val="single"/>
        </w:rPr>
      </w:pPr>
      <w:r w:rsidRPr="005B5A27">
        <w:rPr>
          <w:rFonts w:ascii="Times New Roman" w:eastAsia="Times New Roman" w:hAnsi="Times New Roman" w:cs="Times New Roman"/>
          <w:b/>
          <w:bCs/>
          <w:sz w:val="32"/>
          <w:szCs w:val="32"/>
          <w:u w:val="single"/>
        </w:rPr>
        <w:t>Here are some key suicide risk factors:</w:t>
      </w:r>
    </w:p>
    <w:p w14:paraId="0C0F0B70" w14:textId="77777777" w:rsidR="007C00BB" w:rsidRPr="005B5A27" w:rsidRDefault="007C00BB" w:rsidP="007C00B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B5A27">
        <w:rPr>
          <w:rFonts w:ascii="Times New Roman" w:eastAsia="Times New Roman" w:hAnsi="Times New Roman" w:cs="Times New Roman"/>
          <w:sz w:val="24"/>
          <w:szCs w:val="24"/>
        </w:rPr>
        <w:t>A recent or serious loss. This might include the death of a family member, a friend or a pet. The separation or a divorce of parents, or a breakup with a boyfriend or a girlfriend, can also be felt as a profound loss, along with a parent losing a job, or the family losing their home.</w:t>
      </w:r>
    </w:p>
    <w:p w14:paraId="38366D61" w14:textId="77777777" w:rsidR="007C00BB" w:rsidRPr="005B5A27" w:rsidRDefault="007C00BB" w:rsidP="007C00B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B5A27">
        <w:rPr>
          <w:rFonts w:ascii="Times New Roman" w:eastAsia="Times New Roman" w:hAnsi="Times New Roman" w:cs="Times New Roman"/>
          <w:sz w:val="24"/>
          <w:szCs w:val="24"/>
        </w:rPr>
        <w:t xml:space="preserve">A psychiatric disorder, particularly a mood disorder like </w:t>
      </w:r>
      <w:hyperlink r:id="rId38" w:history="1">
        <w:r w:rsidRPr="005B5A27">
          <w:rPr>
            <w:rFonts w:ascii="Times New Roman" w:eastAsia="Times New Roman" w:hAnsi="Times New Roman" w:cs="Times New Roman"/>
            <w:sz w:val="24"/>
            <w:szCs w:val="24"/>
          </w:rPr>
          <w:t>depression</w:t>
        </w:r>
      </w:hyperlink>
      <w:r w:rsidRPr="005B5A27">
        <w:rPr>
          <w:rFonts w:ascii="Times New Roman" w:eastAsia="Times New Roman" w:hAnsi="Times New Roman" w:cs="Times New Roman"/>
          <w:sz w:val="24"/>
          <w:szCs w:val="24"/>
        </w:rPr>
        <w:t xml:space="preserve">, or a </w:t>
      </w:r>
      <w:hyperlink r:id="rId39" w:history="1">
        <w:r w:rsidRPr="005B5A27">
          <w:rPr>
            <w:rFonts w:ascii="Times New Roman" w:eastAsia="Times New Roman" w:hAnsi="Times New Roman" w:cs="Times New Roman"/>
            <w:sz w:val="24"/>
            <w:szCs w:val="24"/>
          </w:rPr>
          <w:t>trauma</w:t>
        </w:r>
      </w:hyperlink>
      <w:r w:rsidRPr="005B5A27">
        <w:rPr>
          <w:rFonts w:ascii="Times New Roman" w:eastAsia="Times New Roman" w:hAnsi="Times New Roman" w:cs="Times New Roman"/>
          <w:sz w:val="24"/>
          <w:szCs w:val="24"/>
        </w:rPr>
        <w:t>– and stress-related disorder.</w:t>
      </w:r>
    </w:p>
    <w:p w14:paraId="1B0EE3BA" w14:textId="77777777" w:rsidR="007C00BB" w:rsidRPr="005B5A27" w:rsidRDefault="007C00BB" w:rsidP="007C00B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B5A27">
        <w:rPr>
          <w:rFonts w:ascii="Times New Roman" w:eastAsia="Times New Roman" w:hAnsi="Times New Roman" w:cs="Times New Roman"/>
          <w:sz w:val="24"/>
          <w:szCs w:val="24"/>
        </w:rPr>
        <w:t>Prior suicide attempts increase risk for another suicide attempt.</w:t>
      </w:r>
    </w:p>
    <w:p w14:paraId="254326F8" w14:textId="77777777" w:rsidR="007C00BB" w:rsidRPr="005B5A27" w:rsidRDefault="007C00BB" w:rsidP="007C00BB">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40" w:history="1">
        <w:r w:rsidRPr="005B5A27">
          <w:rPr>
            <w:rFonts w:ascii="Times New Roman" w:eastAsia="Times New Roman" w:hAnsi="Times New Roman" w:cs="Times New Roman"/>
            <w:sz w:val="24"/>
            <w:szCs w:val="24"/>
          </w:rPr>
          <w:t>Alcohol and other substance use disorders</w:t>
        </w:r>
      </w:hyperlink>
      <w:r w:rsidRPr="005B5A27">
        <w:rPr>
          <w:rFonts w:ascii="Times New Roman" w:eastAsia="Times New Roman" w:hAnsi="Times New Roman" w:cs="Times New Roman"/>
          <w:sz w:val="24"/>
          <w:szCs w:val="24"/>
        </w:rPr>
        <w:t>, as well as getting into a lot of trouble, having disciplinary problems, engaging in a lot of high-risk behaviors.</w:t>
      </w:r>
    </w:p>
    <w:p w14:paraId="1C3ACE1D" w14:textId="77777777" w:rsidR="007C00BB" w:rsidRPr="005B5A27" w:rsidRDefault="007C00BB" w:rsidP="007C00BB">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41" w:history="1">
        <w:r w:rsidRPr="005B5A27">
          <w:rPr>
            <w:rFonts w:ascii="Times New Roman" w:eastAsia="Times New Roman" w:hAnsi="Times New Roman" w:cs="Times New Roman"/>
            <w:sz w:val="24"/>
            <w:szCs w:val="24"/>
          </w:rPr>
          <w:t>Struggling with sexual orientation</w:t>
        </w:r>
      </w:hyperlink>
      <w:r w:rsidRPr="005B5A27">
        <w:rPr>
          <w:rFonts w:ascii="Times New Roman" w:eastAsia="Times New Roman" w:hAnsi="Times New Roman" w:cs="Times New Roman"/>
          <w:sz w:val="24"/>
          <w:szCs w:val="24"/>
        </w:rPr>
        <w:t xml:space="preserve"> in an environment that is not respectful or accepting of that orientation. The issue is not whether a child is gay or lesbian, but whether he or she is struggling to come out in an unsupportive environment.</w:t>
      </w:r>
    </w:p>
    <w:p w14:paraId="1701F618" w14:textId="77777777" w:rsidR="007C00BB" w:rsidRPr="005B5A27" w:rsidRDefault="007C00BB" w:rsidP="007C00B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B5A27">
        <w:rPr>
          <w:rFonts w:ascii="Times New Roman" w:eastAsia="Times New Roman" w:hAnsi="Times New Roman" w:cs="Times New Roman"/>
          <w:sz w:val="24"/>
          <w:szCs w:val="24"/>
        </w:rPr>
        <w:t>A</w:t>
      </w:r>
      <w:hyperlink r:id="rId42" w:history="1">
        <w:r w:rsidRPr="005B5A27">
          <w:rPr>
            <w:rFonts w:ascii="Times New Roman" w:eastAsia="Times New Roman" w:hAnsi="Times New Roman" w:cs="Times New Roman"/>
            <w:sz w:val="24"/>
            <w:szCs w:val="24"/>
          </w:rPr>
          <w:t xml:space="preserve"> family history of suicide</w:t>
        </w:r>
      </w:hyperlink>
      <w:r w:rsidRPr="005B5A27">
        <w:rPr>
          <w:rFonts w:ascii="Times New Roman" w:eastAsia="Times New Roman" w:hAnsi="Times New Roman" w:cs="Times New Roman"/>
          <w:sz w:val="24"/>
          <w:szCs w:val="24"/>
        </w:rPr>
        <w:t xml:space="preserve"> is something that can be really significant and concerning, as is a history of domestic violence, child abuse or neglect.</w:t>
      </w:r>
    </w:p>
    <w:p w14:paraId="414ABC1A" w14:textId="77777777" w:rsidR="007C00BB" w:rsidRPr="005B5A27" w:rsidRDefault="007C00BB" w:rsidP="007C00B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B5A27">
        <w:rPr>
          <w:rFonts w:ascii="Times New Roman" w:eastAsia="Times New Roman" w:hAnsi="Times New Roman" w:cs="Times New Roman"/>
          <w:sz w:val="24"/>
          <w:szCs w:val="24"/>
        </w:rPr>
        <w:t>Lack of social support. A child who doesn’t feel support from significant adults in her life, as well as her friends, can become so isolated that suicide seems to present the only way out of her problems.</w:t>
      </w:r>
    </w:p>
    <w:p w14:paraId="6B1F12ED" w14:textId="77777777" w:rsidR="007C00BB" w:rsidRPr="005B5A27" w:rsidRDefault="007C00BB" w:rsidP="007C00BB">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43" w:history="1">
        <w:r w:rsidRPr="005B5A27">
          <w:rPr>
            <w:rFonts w:ascii="Times New Roman" w:eastAsia="Times New Roman" w:hAnsi="Times New Roman" w:cs="Times New Roman"/>
            <w:sz w:val="24"/>
            <w:szCs w:val="24"/>
          </w:rPr>
          <w:t>Bullying</w:t>
        </w:r>
      </w:hyperlink>
      <w:r w:rsidRPr="005B5A27">
        <w:rPr>
          <w:rFonts w:ascii="Times New Roman" w:eastAsia="Times New Roman" w:hAnsi="Times New Roman" w:cs="Times New Roman"/>
          <w:sz w:val="24"/>
          <w:szCs w:val="24"/>
        </w:rPr>
        <w:t xml:space="preserve">. We know that being a victim of bullying is a risk factor, but there’s also some evidence that </w:t>
      </w:r>
      <w:hyperlink r:id="rId44" w:history="1">
        <w:r w:rsidRPr="005B5A27">
          <w:rPr>
            <w:rFonts w:ascii="Times New Roman" w:eastAsia="Times New Roman" w:hAnsi="Times New Roman" w:cs="Times New Roman"/>
            <w:sz w:val="24"/>
            <w:szCs w:val="24"/>
          </w:rPr>
          <w:t>kids who are bullies</w:t>
        </w:r>
      </w:hyperlink>
      <w:r w:rsidRPr="005B5A27">
        <w:rPr>
          <w:rFonts w:ascii="Times New Roman" w:eastAsia="Times New Roman" w:hAnsi="Times New Roman" w:cs="Times New Roman"/>
          <w:sz w:val="24"/>
          <w:szCs w:val="24"/>
        </w:rPr>
        <w:t xml:space="preserve"> may be at increased risk for suicidal behavior.</w:t>
      </w:r>
    </w:p>
    <w:p w14:paraId="2225F401" w14:textId="77777777" w:rsidR="007C00BB" w:rsidRPr="005B5A27" w:rsidRDefault="007C00BB" w:rsidP="007C00B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B5A27">
        <w:rPr>
          <w:rFonts w:ascii="Times New Roman" w:eastAsia="Times New Roman" w:hAnsi="Times New Roman" w:cs="Times New Roman"/>
          <w:sz w:val="24"/>
          <w:szCs w:val="24"/>
        </w:rPr>
        <w:t>Access to lethal means, like firearms and pills.</w:t>
      </w:r>
    </w:p>
    <w:p w14:paraId="250E7F0A" w14:textId="77777777" w:rsidR="007C00BB" w:rsidRPr="005B5A27" w:rsidRDefault="007C00BB" w:rsidP="007C00B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B5A27">
        <w:rPr>
          <w:rFonts w:ascii="Times New Roman" w:eastAsia="Times New Roman" w:hAnsi="Times New Roman" w:cs="Times New Roman"/>
          <w:sz w:val="24"/>
          <w:szCs w:val="24"/>
        </w:rPr>
        <w:lastRenderedPageBreak/>
        <w:t xml:space="preserve">Stigma associated with asking for help. One of the things we know is that the more hopeless and helpless people feel, the more likely they are to choose to hurt themselves or end their life. Similarly, if they feel a lot of guilt or shame, or if they feel worthless or have </w:t>
      </w:r>
      <w:hyperlink r:id="rId45" w:history="1">
        <w:r w:rsidRPr="005B5A27">
          <w:rPr>
            <w:rFonts w:ascii="Times New Roman" w:eastAsia="Times New Roman" w:hAnsi="Times New Roman" w:cs="Times New Roman"/>
            <w:sz w:val="24"/>
            <w:szCs w:val="24"/>
          </w:rPr>
          <w:t>low self-esteem</w:t>
        </w:r>
      </w:hyperlink>
      <w:r w:rsidRPr="005B5A27">
        <w:rPr>
          <w:rFonts w:ascii="Times New Roman" w:eastAsia="Times New Roman" w:hAnsi="Times New Roman" w:cs="Times New Roman"/>
          <w:sz w:val="24"/>
          <w:szCs w:val="24"/>
        </w:rPr>
        <w:t>.</w:t>
      </w:r>
    </w:p>
    <w:p w14:paraId="382C70B5" w14:textId="77777777" w:rsidR="007C00BB" w:rsidRPr="005B5A27" w:rsidRDefault="007C00BB" w:rsidP="007C00B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B5A27">
        <w:rPr>
          <w:rFonts w:ascii="Times New Roman" w:eastAsia="Times New Roman" w:hAnsi="Times New Roman" w:cs="Times New Roman"/>
          <w:sz w:val="24"/>
          <w:szCs w:val="24"/>
        </w:rPr>
        <w:t>Barriers to accessing services: Difficulties in getting much-needed services include lack of bilingual service providers, unreliable transportation, and the financial cost of services.</w:t>
      </w:r>
    </w:p>
    <w:p w14:paraId="1BECB3F0" w14:textId="77777777" w:rsidR="007C00BB" w:rsidRPr="005B5A27" w:rsidRDefault="007C00BB" w:rsidP="007C00B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B5A27">
        <w:rPr>
          <w:rFonts w:ascii="Times New Roman" w:eastAsia="Times New Roman" w:hAnsi="Times New Roman" w:cs="Times New Roman"/>
          <w:sz w:val="24"/>
          <w:szCs w:val="24"/>
        </w:rPr>
        <w:t>Cultural and religious beliefs that suicide is a noble way to resolve a personal dilemma.</w:t>
      </w:r>
    </w:p>
    <w:p w14:paraId="62BFAC0B" w14:textId="77777777" w:rsidR="007C00BB" w:rsidRPr="005B5A27" w:rsidRDefault="007C00BB" w:rsidP="007C00BB">
      <w:pPr>
        <w:spacing w:before="100" w:beforeAutospacing="1" w:after="100" w:afterAutospacing="1" w:line="240" w:lineRule="auto"/>
        <w:rPr>
          <w:rFonts w:ascii="Times New Roman" w:eastAsia="Times New Roman" w:hAnsi="Times New Roman" w:cs="Times New Roman"/>
          <w:sz w:val="24"/>
          <w:szCs w:val="24"/>
        </w:rPr>
      </w:pPr>
      <w:r w:rsidRPr="005B5A27">
        <w:rPr>
          <w:rFonts w:ascii="Times New Roman" w:eastAsia="Times New Roman" w:hAnsi="Times New Roman" w:cs="Times New Roman"/>
          <w:sz w:val="24"/>
          <w:szCs w:val="24"/>
        </w:rPr>
        <w:t>But what about protective factors, things that can mitigate the risk of engaging in suicidal behavior?</w:t>
      </w:r>
    </w:p>
    <w:p w14:paraId="6E380220" w14:textId="77777777" w:rsidR="007C00BB" w:rsidRPr="005B5A27" w:rsidRDefault="007C00BB" w:rsidP="007C00BB">
      <w:pPr>
        <w:pBdr>
          <w:top w:val="single" w:sz="6" w:space="1" w:color="auto"/>
        </w:pBdr>
        <w:spacing w:after="0" w:line="240" w:lineRule="auto"/>
        <w:jc w:val="center"/>
        <w:rPr>
          <w:rFonts w:ascii="Arial" w:eastAsia="Times New Roman" w:hAnsi="Arial" w:cs="Arial"/>
          <w:vanish/>
          <w:sz w:val="32"/>
          <w:szCs w:val="32"/>
          <w:u w:val="single"/>
        </w:rPr>
      </w:pPr>
      <w:r w:rsidRPr="005B5A27">
        <w:rPr>
          <w:rFonts w:ascii="Arial" w:eastAsia="Times New Roman" w:hAnsi="Arial" w:cs="Arial"/>
          <w:vanish/>
          <w:sz w:val="32"/>
          <w:szCs w:val="32"/>
          <w:u w:val="single"/>
        </w:rPr>
        <w:t>Bottom of Form</w:t>
      </w:r>
    </w:p>
    <w:p w14:paraId="75B6878C" w14:textId="77777777" w:rsidR="007C00BB" w:rsidRPr="005B5A27" w:rsidRDefault="007C00BB" w:rsidP="007C00BB">
      <w:pPr>
        <w:spacing w:before="100" w:beforeAutospacing="1" w:after="100" w:afterAutospacing="1" w:line="240" w:lineRule="auto"/>
        <w:outlineLvl w:val="1"/>
        <w:rPr>
          <w:rFonts w:ascii="Times New Roman" w:eastAsia="Times New Roman" w:hAnsi="Times New Roman" w:cs="Times New Roman"/>
          <w:b/>
          <w:bCs/>
          <w:sz w:val="32"/>
          <w:szCs w:val="32"/>
          <w:u w:val="single"/>
        </w:rPr>
      </w:pPr>
      <w:r w:rsidRPr="005B5A27">
        <w:rPr>
          <w:rFonts w:ascii="Times New Roman" w:eastAsia="Times New Roman" w:hAnsi="Times New Roman" w:cs="Times New Roman"/>
          <w:b/>
          <w:bCs/>
          <w:sz w:val="32"/>
          <w:szCs w:val="32"/>
          <w:u w:val="single"/>
        </w:rPr>
        <w:t>Here are some key protective factors:</w:t>
      </w:r>
    </w:p>
    <w:p w14:paraId="767B04DC" w14:textId="77777777" w:rsidR="007C00BB" w:rsidRPr="005B5A27" w:rsidRDefault="007C00BB" w:rsidP="007C00B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B5A27">
        <w:rPr>
          <w:rFonts w:ascii="Times New Roman" w:eastAsia="Times New Roman" w:hAnsi="Times New Roman" w:cs="Times New Roman"/>
          <w:sz w:val="24"/>
          <w:szCs w:val="24"/>
        </w:rPr>
        <w:t>Good problem-solving abilities. Kids who are able to</w:t>
      </w:r>
      <w:hyperlink r:id="rId46" w:history="1">
        <w:r w:rsidRPr="005B5A27">
          <w:rPr>
            <w:rFonts w:ascii="Times New Roman" w:eastAsia="Times New Roman" w:hAnsi="Times New Roman" w:cs="Times New Roman"/>
            <w:sz w:val="24"/>
            <w:szCs w:val="24"/>
          </w:rPr>
          <w:t xml:space="preserve"> see a problem and figure out effective ways to manage it</w:t>
        </w:r>
      </w:hyperlink>
      <w:r w:rsidRPr="005B5A27">
        <w:rPr>
          <w:rFonts w:ascii="Times New Roman" w:eastAsia="Times New Roman" w:hAnsi="Times New Roman" w:cs="Times New Roman"/>
          <w:sz w:val="24"/>
          <w:szCs w:val="24"/>
        </w:rPr>
        <w:t>, to resolve conflicts in non-violent ways, are at lower risk.</w:t>
      </w:r>
    </w:p>
    <w:p w14:paraId="687667A0" w14:textId="77777777" w:rsidR="007C00BB" w:rsidRPr="005B5A27" w:rsidRDefault="007C00BB" w:rsidP="007C00BB">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47" w:history="1">
        <w:r w:rsidRPr="005B5A27">
          <w:rPr>
            <w:rFonts w:ascii="Times New Roman" w:eastAsia="Times New Roman" w:hAnsi="Times New Roman" w:cs="Times New Roman"/>
            <w:sz w:val="24"/>
            <w:szCs w:val="24"/>
          </w:rPr>
          <w:t>Strong connections</w:t>
        </w:r>
      </w:hyperlink>
      <w:r w:rsidRPr="005B5A27">
        <w:rPr>
          <w:rFonts w:ascii="Times New Roman" w:eastAsia="Times New Roman" w:hAnsi="Times New Roman" w:cs="Times New Roman"/>
          <w:sz w:val="24"/>
          <w:szCs w:val="24"/>
        </w:rPr>
        <w:t>. The stronger the connections kids have to their families, to their friends, and to people in the community, the less likely they are to harm themselves. Partly, that’s because they feel loved and supported, and partly because they have people to turn to when they’re struggling and feel really challenged.</w:t>
      </w:r>
    </w:p>
    <w:p w14:paraId="21726122" w14:textId="77777777" w:rsidR="007C00BB" w:rsidRPr="005B5A27" w:rsidRDefault="007C00BB" w:rsidP="007C00B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B5A27">
        <w:rPr>
          <w:rFonts w:ascii="Times New Roman" w:eastAsia="Times New Roman" w:hAnsi="Times New Roman" w:cs="Times New Roman"/>
          <w:sz w:val="24"/>
          <w:szCs w:val="24"/>
        </w:rPr>
        <w:t>Restricted access to highly lethal means of suicide.</w:t>
      </w:r>
    </w:p>
    <w:p w14:paraId="3C05206E" w14:textId="77777777" w:rsidR="007C00BB" w:rsidRPr="005B5A27" w:rsidRDefault="007C00BB" w:rsidP="007C00B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B5A27">
        <w:rPr>
          <w:rFonts w:ascii="Times New Roman" w:eastAsia="Times New Roman" w:hAnsi="Times New Roman" w:cs="Times New Roman"/>
          <w:sz w:val="24"/>
          <w:szCs w:val="24"/>
        </w:rPr>
        <w:t>Cultural and religious beliefs that discourage suicide and that support self-preservation.</w:t>
      </w:r>
    </w:p>
    <w:p w14:paraId="2BB9F5F4" w14:textId="77777777" w:rsidR="007C00BB" w:rsidRPr="005B5A27" w:rsidRDefault="007C00BB" w:rsidP="007C00B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B5A27">
        <w:rPr>
          <w:rFonts w:ascii="Times New Roman" w:eastAsia="Times New Roman" w:hAnsi="Times New Roman" w:cs="Times New Roman"/>
          <w:sz w:val="24"/>
          <w:szCs w:val="24"/>
        </w:rPr>
        <w:t xml:space="preserve">Relatively easy access to </w:t>
      </w:r>
      <w:hyperlink r:id="rId48" w:history="1">
        <w:r w:rsidRPr="005B5A27">
          <w:rPr>
            <w:rFonts w:ascii="Times New Roman" w:eastAsia="Times New Roman" w:hAnsi="Times New Roman" w:cs="Times New Roman"/>
            <w:sz w:val="24"/>
            <w:szCs w:val="24"/>
          </w:rPr>
          <w:t>appropriate clinical intervention</w:t>
        </w:r>
      </w:hyperlink>
      <w:r w:rsidRPr="005B5A27">
        <w:rPr>
          <w:rFonts w:ascii="Times New Roman" w:eastAsia="Times New Roman" w:hAnsi="Times New Roman" w:cs="Times New Roman"/>
          <w:sz w:val="24"/>
          <w:szCs w:val="24"/>
        </w:rPr>
        <w:t>, whether that be psychotherapy, individual, group, family therapy, or medication if indicated.</w:t>
      </w:r>
    </w:p>
    <w:p w14:paraId="181D4AE3" w14:textId="77777777" w:rsidR="007C00BB" w:rsidRPr="005B5A27" w:rsidRDefault="007C00BB" w:rsidP="007C00B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B5A27">
        <w:rPr>
          <w:rFonts w:ascii="Times New Roman" w:eastAsia="Times New Roman" w:hAnsi="Times New Roman" w:cs="Times New Roman"/>
          <w:sz w:val="24"/>
          <w:szCs w:val="24"/>
        </w:rPr>
        <w:t>Effective care for mental, physical, and substance use disorders. Good medical and mental health care involves ongoing relationships, making kids feel connected to professionals who take care of them and are available to them.</w:t>
      </w:r>
    </w:p>
    <w:p w14:paraId="36CEB79D" w14:textId="77777777" w:rsidR="007C00BB" w:rsidRPr="005B5A27" w:rsidRDefault="007C00BB" w:rsidP="007C00BB">
      <w:pPr>
        <w:spacing w:before="100" w:beforeAutospacing="1" w:after="100" w:afterAutospacing="1" w:line="240" w:lineRule="auto"/>
        <w:rPr>
          <w:rFonts w:ascii="Times New Roman" w:eastAsia="Times New Roman" w:hAnsi="Times New Roman" w:cs="Times New Roman"/>
          <w:sz w:val="24"/>
          <w:szCs w:val="24"/>
        </w:rPr>
      </w:pPr>
      <w:r w:rsidRPr="005B5A27">
        <w:rPr>
          <w:rFonts w:ascii="Times New Roman" w:eastAsia="Times New Roman" w:hAnsi="Times New Roman" w:cs="Times New Roman"/>
          <w:sz w:val="24"/>
          <w:szCs w:val="24"/>
        </w:rPr>
        <w:t xml:space="preserve">So </w:t>
      </w:r>
      <w:hyperlink r:id="rId49" w:history="1">
        <w:r w:rsidRPr="005B5A27">
          <w:rPr>
            <w:rFonts w:ascii="Times New Roman" w:eastAsia="Times New Roman" w:hAnsi="Times New Roman" w:cs="Times New Roman"/>
            <w:sz w:val="24"/>
            <w:szCs w:val="24"/>
          </w:rPr>
          <w:t>what do you do if your child fits the profile</w:t>
        </w:r>
      </w:hyperlink>
      <w:r w:rsidRPr="005B5A27">
        <w:rPr>
          <w:rFonts w:ascii="Times New Roman" w:eastAsia="Times New Roman" w:hAnsi="Times New Roman" w:cs="Times New Roman"/>
          <w:sz w:val="24"/>
          <w:szCs w:val="24"/>
        </w:rPr>
        <w:t xml:space="preserve"> of someone at risk for youth suicide? </w:t>
      </w:r>
      <w:hyperlink r:id="rId50" w:history="1">
        <w:r w:rsidRPr="005B5A27">
          <w:rPr>
            <w:rFonts w:ascii="Times New Roman" w:eastAsia="Times New Roman" w:hAnsi="Times New Roman" w:cs="Times New Roman"/>
            <w:sz w:val="24"/>
            <w:szCs w:val="24"/>
          </w:rPr>
          <w:t>Warning signs</w:t>
        </w:r>
      </w:hyperlink>
      <w:r w:rsidRPr="005B5A27">
        <w:rPr>
          <w:rFonts w:ascii="Times New Roman" w:eastAsia="Times New Roman" w:hAnsi="Times New Roman" w:cs="Times New Roman"/>
          <w:sz w:val="24"/>
          <w:szCs w:val="24"/>
        </w:rPr>
        <w:t xml:space="preserve"> of suicide to be alert to include changes in personality or behavior that might not be obviously related to suicide. When a teenager becomes sad, more withdrawn, more irritable, anxious, tired, or apathetic—things that used to be fun aren’t fun anymore—</w:t>
      </w:r>
      <w:hyperlink r:id="rId51" w:history="1">
        <w:r w:rsidRPr="005B5A27">
          <w:rPr>
            <w:rFonts w:ascii="Times New Roman" w:eastAsia="Times New Roman" w:hAnsi="Times New Roman" w:cs="Times New Roman"/>
            <w:sz w:val="24"/>
            <w:szCs w:val="24"/>
          </w:rPr>
          <w:t>you should be concerned</w:t>
        </w:r>
      </w:hyperlink>
      <w:r w:rsidRPr="005B5A27">
        <w:rPr>
          <w:rFonts w:ascii="Times New Roman" w:eastAsia="Times New Roman" w:hAnsi="Times New Roman" w:cs="Times New Roman"/>
          <w:sz w:val="24"/>
          <w:szCs w:val="24"/>
        </w:rPr>
        <w:t>. Changes in</w:t>
      </w:r>
      <w:hyperlink r:id="rId52" w:history="1">
        <w:r w:rsidRPr="005B5A27">
          <w:rPr>
            <w:rFonts w:ascii="Times New Roman" w:eastAsia="Times New Roman" w:hAnsi="Times New Roman" w:cs="Times New Roman"/>
            <w:sz w:val="24"/>
            <w:szCs w:val="24"/>
          </w:rPr>
          <w:t xml:space="preserve"> sleep patterns</w:t>
        </w:r>
      </w:hyperlink>
      <w:r w:rsidRPr="005B5A27">
        <w:rPr>
          <w:rFonts w:ascii="Times New Roman" w:eastAsia="Times New Roman" w:hAnsi="Times New Roman" w:cs="Times New Roman"/>
          <w:sz w:val="24"/>
          <w:szCs w:val="24"/>
        </w:rPr>
        <w:t xml:space="preserve"> or eating habits can also be red flags.</w:t>
      </w:r>
    </w:p>
    <w:p w14:paraId="3366D103" w14:textId="77777777" w:rsidR="007C00BB" w:rsidRPr="005B5A27" w:rsidRDefault="007C00BB" w:rsidP="007C00BB">
      <w:pPr>
        <w:spacing w:before="100" w:beforeAutospacing="1" w:after="100" w:afterAutospacing="1" w:line="240" w:lineRule="auto"/>
        <w:rPr>
          <w:rFonts w:ascii="Times New Roman" w:eastAsia="Times New Roman" w:hAnsi="Times New Roman" w:cs="Times New Roman"/>
          <w:sz w:val="24"/>
          <w:szCs w:val="24"/>
        </w:rPr>
      </w:pPr>
      <w:hyperlink r:id="rId53" w:history="1">
        <w:r w:rsidRPr="005B5A27">
          <w:rPr>
            <w:rFonts w:ascii="Times New Roman" w:eastAsia="Times New Roman" w:hAnsi="Times New Roman" w:cs="Times New Roman"/>
            <w:sz w:val="24"/>
            <w:szCs w:val="24"/>
          </w:rPr>
          <w:t>Acting erratically, or recklessly</w:t>
        </w:r>
      </w:hyperlink>
      <w:r w:rsidRPr="005B5A27">
        <w:rPr>
          <w:rFonts w:ascii="Times New Roman" w:eastAsia="Times New Roman" w:hAnsi="Times New Roman" w:cs="Times New Roman"/>
          <w:sz w:val="24"/>
          <w:szCs w:val="24"/>
        </w:rPr>
        <w:t xml:space="preserve"> is also a warning sign. If a teen starts making really poor judgments, or he starts doing things that are harmful to himself or other people, like bullying or fighting, it can be a sign that he is spinning out of control.</w:t>
      </w:r>
    </w:p>
    <w:p w14:paraId="0A6D24CD" w14:textId="77777777" w:rsidR="007C00BB" w:rsidRPr="005B5A27" w:rsidRDefault="007C00BB" w:rsidP="007C00BB">
      <w:pPr>
        <w:spacing w:before="100" w:beforeAutospacing="1" w:after="100" w:afterAutospacing="1" w:line="240" w:lineRule="auto"/>
        <w:rPr>
          <w:rFonts w:ascii="Times New Roman" w:eastAsia="Times New Roman" w:hAnsi="Times New Roman" w:cs="Times New Roman"/>
          <w:sz w:val="24"/>
          <w:szCs w:val="24"/>
        </w:rPr>
      </w:pPr>
      <w:r w:rsidRPr="005B5A27">
        <w:rPr>
          <w:rFonts w:ascii="Times New Roman" w:eastAsia="Times New Roman" w:hAnsi="Times New Roman" w:cs="Times New Roman"/>
          <w:sz w:val="24"/>
          <w:szCs w:val="24"/>
        </w:rPr>
        <w:t>And, finally, if a child is talking about dying, you should always pay attention. “I wish I was dead.” “I just want to disappear.” “Maybe I should jump off that building.” “Maybe I should shoot myself.” “You’d all be better off if I wasn’t around.” When you hear this kind of talk, it’s important to take it seriously—even if you can’t imagine your child meaning it seriously.</w:t>
      </w:r>
    </w:p>
    <w:p w14:paraId="1829959B" w14:textId="77777777" w:rsidR="007C00BB" w:rsidRDefault="007C00BB" w:rsidP="007C00BB">
      <w:pPr>
        <w:spacing w:before="100" w:beforeAutospacing="1" w:after="0" w:line="240" w:lineRule="auto"/>
        <w:rPr>
          <w:rFonts w:ascii="Times New Roman" w:eastAsia="Times New Roman" w:hAnsi="Times New Roman" w:cs="Times New Roman"/>
          <w:sz w:val="24"/>
          <w:szCs w:val="24"/>
        </w:rPr>
      </w:pPr>
      <w:r w:rsidRPr="005B5A27">
        <w:rPr>
          <w:rFonts w:ascii="Times New Roman" w:eastAsia="Times New Roman" w:hAnsi="Times New Roman" w:cs="Times New Roman"/>
          <w:sz w:val="24"/>
          <w:szCs w:val="24"/>
        </w:rPr>
        <w:t xml:space="preserve">What to do? The first thing to do is </w:t>
      </w:r>
      <w:hyperlink r:id="rId54" w:history="1">
        <w:r w:rsidRPr="005B5A27">
          <w:rPr>
            <w:rFonts w:ascii="Times New Roman" w:eastAsia="Times New Roman" w:hAnsi="Times New Roman" w:cs="Times New Roman"/>
            <w:sz w:val="24"/>
            <w:szCs w:val="24"/>
          </w:rPr>
          <w:t>talk.</w:t>
        </w:r>
      </w:hyperlink>
      <w:r>
        <w:rPr>
          <w:rFonts w:ascii="Times New Roman" w:eastAsia="Times New Roman" w:hAnsi="Times New Roman" w:cs="Times New Roman"/>
          <w:sz w:val="24"/>
          <w:szCs w:val="24"/>
        </w:rPr>
        <w:tab/>
      </w:r>
    </w:p>
    <w:p w14:paraId="0E5D1994" w14:textId="77777777" w:rsidR="007C00BB" w:rsidRPr="005B5A27" w:rsidRDefault="007C00BB" w:rsidP="007C00BB">
      <w:pPr>
        <w:spacing w:after="0" w:line="240" w:lineRule="auto"/>
        <w:ind w:left="2880" w:firstLine="720"/>
        <w:rPr>
          <w:rFonts w:ascii="Times New Roman" w:eastAsia="Times New Roman" w:hAnsi="Times New Roman" w:cs="Times New Roman"/>
          <w:sz w:val="24"/>
          <w:szCs w:val="24"/>
          <w:u w:val="single"/>
        </w:rPr>
      </w:pPr>
      <w:r w:rsidRPr="00D5651A">
        <w:rPr>
          <w:rFonts w:ascii="Times New Roman" w:eastAsia="Times New Roman" w:hAnsi="Times New Roman" w:cs="Times New Roman"/>
          <w:sz w:val="24"/>
          <w:szCs w:val="24"/>
          <w:u w:val="single"/>
        </w:rPr>
        <w:t>https://childmind.org/article/teen-suicides-risk-factors/</w:t>
      </w:r>
    </w:p>
    <w:p w14:paraId="24AAF412" w14:textId="77777777" w:rsidR="007C00BB" w:rsidRPr="005B5A27" w:rsidRDefault="007C00BB" w:rsidP="007C00BB">
      <w:pPr>
        <w:spacing w:after="0" w:line="240" w:lineRule="auto"/>
        <w:rPr>
          <w:rFonts w:ascii="Times New Roman" w:eastAsia="Times New Roman" w:hAnsi="Times New Roman" w:cs="Times New Roman"/>
          <w:sz w:val="24"/>
          <w:szCs w:val="24"/>
        </w:rPr>
      </w:pPr>
      <w:r w:rsidRPr="005B5A27">
        <w:rPr>
          <w:rFonts w:ascii="Times New Roman" w:eastAsia="Times New Roman" w:hAnsi="Times New Roman" w:cs="Times New Roman"/>
          <w:i/>
          <w:iCs/>
          <w:sz w:val="24"/>
          <w:szCs w:val="24"/>
        </w:rPr>
        <w:t xml:space="preserve">For more information and resources on suicide, see </w:t>
      </w:r>
      <w:hyperlink r:id="rId55" w:tgtFrame="_blank" w:history="1">
        <w:r w:rsidRPr="005B5A27">
          <w:rPr>
            <w:rFonts w:ascii="Times New Roman" w:eastAsia="Times New Roman" w:hAnsi="Times New Roman" w:cs="Times New Roman"/>
            <w:i/>
            <w:iCs/>
            <w:sz w:val="24"/>
            <w:szCs w:val="24"/>
          </w:rPr>
          <w:t>the APA’s suicide help page.</w:t>
        </w:r>
      </w:hyperlink>
    </w:p>
    <w:p w14:paraId="14E9124B" w14:textId="77777777" w:rsidR="001E3475" w:rsidRPr="000629C3" w:rsidRDefault="001E3475" w:rsidP="00AC362D">
      <w:pPr>
        <w:spacing w:before="100" w:beforeAutospacing="1" w:after="0" w:line="240" w:lineRule="auto"/>
        <w:jc w:val="center"/>
        <w:outlineLvl w:val="0"/>
        <w:rPr>
          <w:rFonts w:ascii="Times New Roman" w:eastAsia="Times New Roman" w:hAnsi="Times New Roman" w:cs="Times New Roman"/>
          <w:b/>
          <w:bCs/>
          <w:kern w:val="36"/>
          <w:sz w:val="36"/>
          <w:szCs w:val="36"/>
        </w:rPr>
      </w:pPr>
      <w:r w:rsidRPr="000629C3">
        <w:rPr>
          <w:rFonts w:ascii="Times New Roman" w:eastAsia="Times New Roman" w:hAnsi="Times New Roman" w:cs="Times New Roman"/>
          <w:b/>
          <w:bCs/>
          <w:kern w:val="36"/>
          <w:sz w:val="36"/>
          <w:szCs w:val="36"/>
        </w:rPr>
        <w:lastRenderedPageBreak/>
        <w:t>Older Adults at Greatest Risk for Suicide</w:t>
      </w:r>
    </w:p>
    <w:p w14:paraId="4C6F8669" w14:textId="77777777" w:rsidR="001E3475" w:rsidRPr="000629C3" w:rsidRDefault="001E3475" w:rsidP="001E3475">
      <w:pPr>
        <w:spacing w:after="0" w:line="240" w:lineRule="auto"/>
        <w:jc w:val="center"/>
        <w:outlineLvl w:val="1"/>
        <w:rPr>
          <w:rFonts w:ascii="Times New Roman" w:eastAsia="Times New Roman" w:hAnsi="Times New Roman" w:cs="Times New Roman"/>
          <w:b/>
          <w:bCs/>
          <w:sz w:val="32"/>
          <w:szCs w:val="32"/>
        </w:rPr>
      </w:pPr>
      <w:r w:rsidRPr="000629C3">
        <w:rPr>
          <w:rFonts w:ascii="Times New Roman" w:eastAsia="Times New Roman" w:hAnsi="Times New Roman" w:cs="Times New Roman"/>
          <w:b/>
          <w:bCs/>
          <w:sz w:val="32"/>
          <w:szCs w:val="32"/>
        </w:rPr>
        <w:t>Poor health and isolation can increase suicide risk, experts say</w:t>
      </w:r>
    </w:p>
    <w:p w14:paraId="6D8448B4" w14:textId="77777777" w:rsidR="001E3475" w:rsidRPr="000629C3" w:rsidRDefault="001E3475" w:rsidP="001E34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Emily </w:t>
      </w:r>
      <w:proofErr w:type="spellStart"/>
      <w:r>
        <w:rPr>
          <w:rFonts w:ascii="Times New Roman" w:eastAsia="Times New Roman" w:hAnsi="Times New Roman" w:cs="Times New Roman"/>
          <w:sz w:val="24"/>
          <w:szCs w:val="24"/>
        </w:rPr>
        <w:t>Gurnon</w:t>
      </w:r>
      <w:proofErr w:type="spellEnd"/>
      <w:r>
        <w:rPr>
          <w:rFonts w:ascii="Times New Roman" w:eastAsia="Times New Roman" w:hAnsi="Times New Roman" w:cs="Times New Roman"/>
          <w:sz w:val="24"/>
          <w:szCs w:val="24"/>
        </w:rPr>
        <w:t>/</w:t>
      </w:r>
      <w:r w:rsidRPr="000629C3">
        <w:rPr>
          <w:rFonts w:ascii="Times New Roman" w:eastAsia="Times New Roman" w:hAnsi="Times New Roman" w:cs="Times New Roman"/>
          <w:sz w:val="24"/>
          <w:szCs w:val="24"/>
        </w:rPr>
        <w:t>June 8, 2018</w:t>
      </w:r>
    </w:p>
    <w:p w14:paraId="06E60413" w14:textId="44EB51AA" w:rsidR="001E3475" w:rsidRPr="000629C3" w:rsidRDefault="001E3475" w:rsidP="001E3475">
      <w:pPr>
        <w:spacing w:after="0" w:line="240" w:lineRule="auto"/>
        <w:rPr>
          <w:rFonts w:ascii="Times New Roman" w:eastAsia="Times New Roman" w:hAnsi="Times New Roman" w:cs="Times New Roman"/>
          <w:vanish/>
          <w:sz w:val="24"/>
          <w:szCs w:val="24"/>
        </w:rPr>
      </w:pPr>
      <w:r>
        <w:rPr>
          <w:rFonts w:ascii="Times New Roman" w:eastAsia="Times New Roman" w:hAnsi="Times New Roman" w:cs="Times New Roman"/>
          <w:noProof/>
          <w:vanish/>
          <w:sz w:val="24"/>
          <w:szCs w:val="24"/>
        </w:rPr>
        <mc:AlternateContent>
          <mc:Choice Requires="wps">
            <w:drawing>
              <wp:inline distT="0" distB="0" distL="0" distR="0" wp14:anchorId="4F65A1BD" wp14:editId="2A2768C7">
                <wp:extent cx="7143750" cy="4619625"/>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143750" cy="461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CDA5EA" id="Rectangle 2" o:spid="_x0000_s1026" style="width:562.5pt;height:3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" filled="f" stroked="f">
                <o:lock v:ext="edit" aspectratio="t"/>
                <w10:anchorlock/>
              </v:rect>
            </w:pict>
          </mc:Fallback>
        </mc:AlternateContent>
      </w:r>
    </w:p>
    <w:p w14:paraId="413708EC" w14:textId="77777777" w:rsidR="001E3475" w:rsidRPr="000629C3" w:rsidRDefault="001E3475" w:rsidP="001E3475">
      <w:pPr>
        <w:spacing w:after="0" w:line="240" w:lineRule="auto"/>
        <w:rPr>
          <w:rFonts w:ascii="Times New Roman" w:eastAsia="Times New Roman" w:hAnsi="Times New Roman" w:cs="Times New Roman"/>
          <w:vanish/>
          <w:sz w:val="24"/>
          <w:szCs w:val="24"/>
        </w:rPr>
      </w:pPr>
      <w:r w:rsidRPr="000629C3">
        <w:rPr>
          <w:rFonts w:ascii="Times New Roman" w:eastAsia="Times New Roman" w:hAnsi="Times New Roman" w:cs="Times New Roman"/>
          <w:vanish/>
          <w:sz w:val="24"/>
          <w:szCs w:val="24"/>
        </w:rPr>
        <w:t xml:space="preserve">Credit: Thinkstock </w:t>
      </w:r>
    </w:p>
    <w:p w14:paraId="775E0C2A" w14:textId="77777777" w:rsidR="001E3475" w:rsidRPr="000629C3" w:rsidRDefault="001E3475" w:rsidP="001E3475">
      <w:pPr>
        <w:spacing w:before="100" w:beforeAutospacing="1" w:after="100" w:afterAutospacing="1" w:line="240" w:lineRule="auto"/>
        <w:rPr>
          <w:rFonts w:ascii="Times New Roman" w:eastAsia="Times New Roman" w:hAnsi="Times New Roman" w:cs="Times New Roman"/>
          <w:sz w:val="24"/>
          <w:szCs w:val="24"/>
        </w:rPr>
      </w:pPr>
      <w:r w:rsidRPr="000629C3">
        <w:rPr>
          <w:rFonts w:ascii="Times New Roman" w:eastAsia="Times New Roman" w:hAnsi="Times New Roman" w:cs="Times New Roman"/>
          <w:sz w:val="24"/>
          <w:szCs w:val="24"/>
        </w:rPr>
        <w:t>(</w:t>
      </w:r>
      <w:r w:rsidRPr="000629C3">
        <w:rPr>
          <w:rFonts w:ascii="Times New Roman" w:eastAsia="Times New Roman" w:hAnsi="Times New Roman" w:cs="Times New Roman"/>
          <w:i/>
          <w:iCs/>
          <w:sz w:val="24"/>
          <w:szCs w:val="24"/>
        </w:rPr>
        <w:t>Next Avenue has republished and updated this 2015 article as a service to readers who might need to seek help for themselves or for a loved one. We mourn the tragic deaths from apparent suicide of chef and TV host Anthony Bo</w:t>
      </w:r>
      <w:r>
        <w:rPr>
          <w:rFonts w:ascii="Times New Roman" w:eastAsia="Times New Roman" w:hAnsi="Times New Roman" w:cs="Times New Roman"/>
          <w:i/>
          <w:iCs/>
          <w:sz w:val="24"/>
          <w:szCs w:val="24"/>
        </w:rPr>
        <w:t>urdain and fashion innovator/</w:t>
      </w:r>
      <w:r w:rsidRPr="000629C3">
        <w:rPr>
          <w:rFonts w:ascii="Times New Roman" w:eastAsia="Times New Roman" w:hAnsi="Times New Roman" w:cs="Times New Roman"/>
          <w:i/>
          <w:iCs/>
          <w:sz w:val="24"/>
          <w:szCs w:val="24"/>
        </w:rPr>
        <w:t>entrepreneur Kate Spade</w:t>
      </w:r>
      <w:r w:rsidRPr="000629C3">
        <w:rPr>
          <w:rFonts w:ascii="Times New Roman" w:eastAsia="Times New Roman" w:hAnsi="Times New Roman" w:cs="Times New Roman"/>
          <w:sz w:val="24"/>
          <w:szCs w:val="24"/>
        </w:rPr>
        <w:t>.)</w:t>
      </w:r>
    </w:p>
    <w:p w14:paraId="6E059D91" w14:textId="77777777" w:rsidR="001E3475" w:rsidRPr="000629C3" w:rsidRDefault="001E3475" w:rsidP="001E3475">
      <w:pPr>
        <w:spacing w:before="100" w:beforeAutospacing="1" w:after="0" w:line="240" w:lineRule="auto"/>
        <w:rPr>
          <w:rFonts w:ascii="Times New Roman" w:eastAsia="Times New Roman" w:hAnsi="Times New Roman" w:cs="Times New Roman"/>
          <w:sz w:val="24"/>
          <w:szCs w:val="24"/>
        </w:rPr>
      </w:pPr>
      <w:r w:rsidRPr="000629C3">
        <w:rPr>
          <w:rFonts w:ascii="Times New Roman" w:eastAsia="Times New Roman" w:hAnsi="Times New Roman" w:cs="Times New Roman"/>
          <w:sz w:val="24"/>
          <w:szCs w:val="24"/>
        </w:rPr>
        <w:t>Eastman Kodak founder George Eastman had accomplished much by the age of 77, having revolutionized photography and invented motion-picture film.</w:t>
      </w:r>
    </w:p>
    <w:p w14:paraId="687ABCAF" w14:textId="77777777" w:rsidR="001E3475" w:rsidRPr="000629C3" w:rsidRDefault="001E3475" w:rsidP="001E34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0629C3">
        <w:rPr>
          <w:rFonts w:ascii="Times New Roman" w:eastAsia="Times New Roman" w:hAnsi="Times New Roman" w:cs="Times New Roman"/>
          <w:sz w:val="24"/>
          <w:szCs w:val="24"/>
        </w:rPr>
        <w:t>One day, he gathered together a group of friends to discuss how he planned to divide up his estate. After the meeting, he excused himself briefly and wrote them a note: “My work is done. Why wait?”</w:t>
      </w:r>
      <w:r>
        <w:rPr>
          <w:rFonts w:ascii="Times New Roman" w:eastAsia="Times New Roman" w:hAnsi="Times New Roman" w:cs="Times New Roman"/>
          <w:sz w:val="24"/>
          <w:szCs w:val="24"/>
        </w:rPr>
        <w:t xml:space="preserve"> </w:t>
      </w:r>
      <w:r w:rsidRPr="000629C3">
        <w:rPr>
          <w:rFonts w:ascii="Times New Roman" w:eastAsia="Times New Roman" w:hAnsi="Times New Roman" w:cs="Times New Roman"/>
          <w:sz w:val="24"/>
          <w:szCs w:val="24"/>
        </w:rPr>
        <w:t>He then shot himself in the heart.</w:t>
      </w:r>
    </w:p>
    <w:p w14:paraId="47A56CE6" w14:textId="77777777" w:rsidR="001E3475" w:rsidRPr="000629C3" w:rsidRDefault="001E3475" w:rsidP="001E3475">
      <w:pPr>
        <w:spacing w:after="100" w:afterAutospacing="1" w:line="240" w:lineRule="auto"/>
        <w:ind w:firstLine="720"/>
        <w:rPr>
          <w:rFonts w:ascii="Times New Roman" w:eastAsia="Times New Roman" w:hAnsi="Times New Roman" w:cs="Times New Roman"/>
          <w:sz w:val="24"/>
          <w:szCs w:val="24"/>
        </w:rPr>
      </w:pPr>
      <w:r w:rsidRPr="000629C3">
        <w:rPr>
          <w:rFonts w:ascii="Times New Roman" w:eastAsia="Times New Roman" w:hAnsi="Times New Roman" w:cs="Times New Roman"/>
          <w:sz w:val="24"/>
          <w:szCs w:val="24"/>
        </w:rPr>
        <w:t>But before we conclude that Eastman was making a sober, well-considered decision to end his days, Kimberly Van Orden, says, consider this: “If you look a little bit closer at George Eastman’s life, we learn that he suffered severe back pain, functional impairment in terms of mobility, had restricted social interactions and likely experienced depression… Suicide is not an expected response to the challenges of aging.”</w:t>
      </w:r>
    </w:p>
    <w:p w14:paraId="304F9FE7" w14:textId="77777777" w:rsidR="001E3475" w:rsidRPr="000629C3" w:rsidRDefault="001E3475" w:rsidP="001E3475">
      <w:pPr>
        <w:spacing w:before="100" w:beforeAutospacing="1" w:after="0" w:line="240" w:lineRule="auto"/>
        <w:outlineLvl w:val="2"/>
        <w:rPr>
          <w:rFonts w:ascii="Times New Roman" w:eastAsia="Times New Roman" w:hAnsi="Times New Roman" w:cs="Times New Roman"/>
          <w:b/>
          <w:bCs/>
          <w:sz w:val="27"/>
          <w:szCs w:val="27"/>
        </w:rPr>
      </w:pPr>
      <w:r w:rsidRPr="000629C3">
        <w:rPr>
          <w:rFonts w:ascii="Times New Roman" w:eastAsia="Times New Roman" w:hAnsi="Times New Roman" w:cs="Times New Roman"/>
          <w:b/>
          <w:bCs/>
          <w:sz w:val="27"/>
          <w:szCs w:val="27"/>
        </w:rPr>
        <w:t>Suicide and Older Adults: More Common Than We Think</w:t>
      </w:r>
    </w:p>
    <w:p w14:paraId="79B62D6B" w14:textId="77777777" w:rsidR="001E3475" w:rsidRPr="000629C3" w:rsidRDefault="001E3475" w:rsidP="001E3475">
      <w:pPr>
        <w:spacing w:after="0" w:line="240" w:lineRule="auto"/>
        <w:rPr>
          <w:rFonts w:ascii="Times New Roman" w:eastAsia="Times New Roman" w:hAnsi="Times New Roman" w:cs="Times New Roman"/>
          <w:sz w:val="24"/>
          <w:szCs w:val="24"/>
        </w:rPr>
      </w:pPr>
      <w:r w:rsidRPr="000629C3">
        <w:rPr>
          <w:rFonts w:ascii="Times New Roman" w:eastAsia="Times New Roman" w:hAnsi="Times New Roman" w:cs="Times New Roman"/>
          <w:sz w:val="24"/>
          <w:szCs w:val="24"/>
        </w:rPr>
        <w:t>Van Orden, an assistant professor in the Department of Psychiatry at the University of Rochester School of Medicine, took part in a webinar last month on older-adult suicide prevention.</w:t>
      </w:r>
    </w:p>
    <w:p w14:paraId="5CF94D2B" w14:textId="77777777" w:rsidR="001E3475" w:rsidRPr="000629C3" w:rsidRDefault="001E3475" w:rsidP="001E3475">
      <w:pPr>
        <w:spacing w:after="0" w:line="240" w:lineRule="auto"/>
        <w:ind w:left="720"/>
        <w:rPr>
          <w:rFonts w:ascii="Times New Roman" w:eastAsia="Times New Roman" w:hAnsi="Times New Roman" w:cs="Times New Roman"/>
          <w:sz w:val="24"/>
          <w:szCs w:val="24"/>
        </w:rPr>
      </w:pPr>
      <w:r w:rsidRPr="000629C3">
        <w:rPr>
          <w:rFonts w:ascii="Times New Roman" w:eastAsia="Times New Roman" w:hAnsi="Times New Roman" w:cs="Times New Roman"/>
          <w:sz w:val="24"/>
          <w:szCs w:val="24"/>
        </w:rPr>
        <w:t xml:space="preserve">In 2013, people ages 45 to 64 had the highest suicide rate, according to figures from the U.S. Centers for Disease Control. </w:t>
      </w:r>
    </w:p>
    <w:p w14:paraId="631248A7" w14:textId="77777777" w:rsidR="001E3475" w:rsidRDefault="001E3475" w:rsidP="001E3475">
      <w:pPr>
        <w:spacing w:after="0" w:line="240" w:lineRule="auto"/>
        <w:ind w:left="1440" w:firstLine="720"/>
        <w:rPr>
          <w:rFonts w:ascii="Times New Roman" w:eastAsia="Times New Roman" w:hAnsi="Times New Roman" w:cs="Times New Roman"/>
          <w:sz w:val="24"/>
          <w:szCs w:val="24"/>
        </w:rPr>
      </w:pPr>
      <w:r w:rsidRPr="000629C3">
        <w:rPr>
          <w:rFonts w:ascii="Times New Roman" w:eastAsia="Times New Roman" w:hAnsi="Times New Roman" w:cs="Times New Roman"/>
          <w:sz w:val="24"/>
          <w:szCs w:val="24"/>
        </w:rPr>
        <w:t>— Kimberly Va</w:t>
      </w:r>
      <w:r>
        <w:rPr>
          <w:rFonts w:ascii="Times New Roman" w:eastAsia="Times New Roman" w:hAnsi="Times New Roman" w:cs="Times New Roman"/>
          <w:sz w:val="24"/>
          <w:szCs w:val="24"/>
        </w:rPr>
        <w:t>n Orden, University of Rochester</w:t>
      </w:r>
    </w:p>
    <w:p w14:paraId="4F7A2D4C" w14:textId="77777777" w:rsidR="001E3475" w:rsidRDefault="001E3475" w:rsidP="001E3475">
      <w:pPr>
        <w:spacing w:after="0" w:line="240" w:lineRule="auto"/>
        <w:ind w:left="1440" w:firstLine="720"/>
        <w:rPr>
          <w:rFonts w:ascii="Times New Roman" w:eastAsia="Times New Roman" w:hAnsi="Times New Roman" w:cs="Times New Roman"/>
          <w:sz w:val="24"/>
          <w:szCs w:val="24"/>
        </w:rPr>
      </w:pPr>
    </w:p>
    <w:p w14:paraId="1D289567" w14:textId="77777777" w:rsidR="001E3475" w:rsidRPr="000629C3" w:rsidRDefault="001E3475" w:rsidP="001E3475">
      <w:pPr>
        <w:spacing w:after="0" w:line="240" w:lineRule="auto"/>
        <w:rPr>
          <w:rFonts w:ascii="Times New Roman" w:eastAsia="Times New Roman" w:hAnsi="Times New Roman" w:cs="Times New Roman"/>
          <w:sz w:val="24"/>
          <w:szCs w:val="24"/>
        </w:rPr>
      </w:pPr>
      <w:r w:rsidRPr="000629C3">
        <w:rPr>
          <w:rFonts w:ascii="Times New Roman" w:eastAsia="Times New Roman" w:hAnsi="Times New Roman" w:cs="Times New Roman"/>
          <w:sz w:val="24"/>
          <w:szCs w:val="24"/>
        </w:rPr>
        <w:t xml:space="preserve">Many associate </w:t>
      </w:r>
      <w:proofErr w:type="gramStart"/>
      <w:r w:rsidRPr="000629C3">
        <w:rPr>
          <w:rFonts w:ascii="Times New Roman" w:eastAsia="Times New Roman" w:hAnsi="Times New Roman" w:cs="Times New Roman"/>
          <w:sz w:val="24"/>
          <w:szCs w:val="24"/>
        </w:rPr>
        <w:t>suicide</w:t>
      </w:r>
      <w:proofErr w:type="gramEnd"/>
      <w:r w:rsidRPr="000629C3">
        <w:rPr>
          <w:rFonts w:ascii="Times New Roman" w:eastAsia="Times New Roman" w:hAnsi="Times New Roman" w:cs="Times New Roman"/>
          <w:sz w:val="24"/>
          <w:szCs w:val="24"/>
        </w:rPr>
        <w:t xml:space="preserve"> with young people, like troubled teens or twentysomethings who never quite got their lives off the ground.</w:t>
      </w:r>
    </w:p>
    <w:p w14:paraId="38F84D43" w14:textId="77777777" w:rsidR="001E3475" w:rsidRPr="000629C3" w:rsidRDefault="001E3475" w:rsidP="001E3475">
      <w:pPr>
        <w:spacing w:before="100" w:beforeAutospacing="1" w:after="100" w:afterAutospacing="1" w:line="240" w:lineRule="auto"/>
        <w:rPr>
          <w:rFonts w:ascii="Times New Roman" w:eastAsia="Times New Roman" w:hAnsi="Times New Roman" w:cs="Times New Roman"/>
          <w:sz w:val="24"/>
          <w:szCs w:val="24"/>
        </w:rPr>
      </w:pPr>
      <w:r w:rsidRPr="000629C3">
        <w:rPr>
          <w:rFonts w:ascii="Times New Roman" w:eastAsia="Times New Roman" w:hAnsi="Times New Roman" w:cs="Times New Roman"/>
          <w:sz w:val="24"/>
          <w:szCs w:val="24"/>
        </w:rPr>
        <w:t xml:space="preserve">In fact, it is much more common among older adults. According to </w:t>
      </w:r>
      <w:hyperlink r:id="rId56" w:tgtFrame="_blank" w:history="1">
        <w:r w:rsidRPr="000629C3">
          <w:rPr>
            <w:rFonts w:ascii="Times New Roman" w:eastAsia="Times New Roman" w:hAnsi="Times New Roman" w:cs="Times New Roman"/>
            <w:color w:val="0000FF"/>
            <w:sz w:val="24"/>
            <w:szCs w:val="24"/>
            <w:u w:val="single"/>
          </w:rPr>
          <w:t xml:space="preserve">new figures </w:t>
        </w:r>
      </w:hyperlink>
      <w:r w:rsidRPr="000629C3">
        <w:rPr>
          <w:rFonts w:ascii="Times New Roman" w:eastAsia="Times New Roman" w:hAnsi="Times New Roman" w:cs="Times New Roman"/>
          <w:sz w:val="24"/>
          <w:szCs w:val="24"/>
        </w:rPr>
        <w:t xml:space="preserve">just released this week from the U.S. Centers for Disease Control, the highest rate of suicides in America is among people age 45 to 64. There were more than </w:t>
      </w:r>
      <w:hyperlink r:id="rId57" w:tgtFrame="_blank" w:history="1">
        <w:r w:rsidRPr="000629C3">
          <w:rPr>
            <w:rFonts w:ascii="Times New Roman" w:eastAsia="Times New Roman" w:hAnsi="Times New Roman" w:cs="Times New Roman"/>
            <w:color w:val="0000FF"/>
            <w:sz w:val="24"/>
            <w:szCs w:val="24"/>
            <w:u w:val="single"/>
          </w:rPr>
          <w:t xml:space="preserve">232,000 suicides </w:t>
        </w:r>
      </w:hyperlink>
      <w:r w:rsidRPr="000629C3">
        <w:rPr>
          <w:rFonts w:ascii="Times New Roman" w:eastAsia="Times New Roman" w:hAnsi="Times New Roman" w:cs="Times New Roman"/>
          <w:sz w:val="24"/>
          <w:szCs w:val="24"/>
        </w:rPr>
        <w:t>in this age group from 1999 to 2016.</w:t>
      </w:r>
    </w:p>
    <w:p w14:paraId="28B8C9B3" w14:textId="77777777" w:rsidR="001E3475" w:rsidRPr="000629C3" w:rsidRDefault="001E3475" w:rsidP="001E3475">
      <w:pPr>
        <w:spacing w:before="100" w:beforeAutospacing="1" w:after="0" w:line="240" w:lineRule="auto"/>
        <w:rPr>
          <w:rFonts w:ascii="Times New Roman" w:eastAsia="Times New Roman" w:hAnsi="Times New Roman" w:cs="Times New Roman"/>
          <w:sz w:val="24"/>
          <w:szCs w:val="24"/>
        </w:rPr>
      </w:pPr>
      <w:r w:rsidRPr="000629C3">
        <w:rPr>
          <w:rFonts w:ascii="Times New Roman" w:eastAsia="Times New Roman" w:hAnsi="Times New Roman" w:cs="Times New Roman"/>
          <w:sz w:val="24"/>
          <w:szCs w:val="24"/>
        </w:rPr>
        <w:t>Other factors make suicide attempts more likely to be fatal among older people, Van Orden says.</w:t>
      </w:r>
    </w:p>
    <w:p w14:paraId="541EA102" w14:textId="77777777" w:rsidR="001E3475" w:rsidRPr="000629C3" w:rsidRDefault="001E3475" w:rsidP="001E3475">
      <w:pPr>
        <w:spacing w:after="0" w:line="240" w:lineRule="auto"/>
        <w:ind w:left="720"/>
        <w:rPr>
          <w:rFonts w:ascii="Times New Roman" w:eastAsia="Times New Roman" w:hAnsi="Times New Roman" w:cs="Times New Roman"/>
          <w:sz w:val="24"/>
          <w:szCs w:val="24"/>
        </w:rPr>
      </w:pPr>
      <w:r w:rsidRPr="000629C3">
        <w:rPr>
          <w:rFonts w:ascii="Times New Roman" w:eastAsia="Times New Roman" w:hAnsi="Times New Roman" w:cs="Times New Roman"/>
          <w:sz w:val="24"/>
          <w:szCs w:val="24"/>
        </w:rPr>
        <w:t>“Older adults tend to die on their first attempt,” she says. Their frailty often makes them less likely to survive; their isolation makes them less likely to be rescued and “they tend to be more planful and determined in their suicidal behavior.”</w:t>
      </w:r>
    </w:p>
    <w:p w14:paraId="3613A06B" w14:textId="77777777" w:rsidR="001E3475" w:rsidRPr="000629C3" w:rsidRDefault="001E3475" w:rsidP="001E3475">
      <w:pPr>
        <w:spacing w:before="100" w:beforeAutospacing="1" w:after="0" w:line="240" w:lineRule="auto"/>
        <w:outlineLvl w:val="2"/>
        <w:rPr>
          <w:rFonts w:ascii="Times New Roman" w:eastAsia="Times New Roman" w:hAnsi="Times New Roman" w:cs="Times New Roman"/>
          <w:b/>
          <w:bCs/>
          <w:sz w:val="27"/>
          <w:szCs w:val="27"/>
          <w:u w:val="single"/>
        </w:rPr>
      </w:pPr>
      <w:r w:rsidRPr="000629C3">
        <w:rPr>
          <w:rFonts w:ascii="Times New Roman" w:eastAsia="Times New Roman" w:hAnsi="Times New Roman" w:cs="Times New Roman"/>
          <w:b/>
          <w:bCs/>
          <w:sz w:val="27"/>
          <w:szCs w:val="27"/>
          <w:u w:val="single"/>
        </w:rPr>
        <w:t>Sounding the Alarm</w:t>
      </w:r>
    </w:p>
    <w:p w14:paraId="29FE08C8" w14:textId="77777777" w:rsidR="001E3475" w:rsidRPr="000629C3" w:rsidRDefault="001E3475" w:rsidP="001E3475">
      <w:pPr>
        <w:spacing w:after="0" w:line="240" w:lineRule="auto"/>
        <w:rPr>
          <w:rFonts w:ascii="Times New Roman" w:eastAsia="Times New Roman" w:hAnsi="Times New Roman" w:cs="Times New Roman"/>
          <w:sz w:val="24"/>
          <w:szCs w:val="24"/>
        </w:rPr>
      </w:pPr>
      <w:r w:rsidRPr="000629C3">
        <w:rPr>
          <w:rFonts w:ascii="Times New Roman" w:eastAsia="Times New Roman" w:hAnsi="Times New Roman" w:cs="Times New Roman"/>
          <w:sz w:val="24"/>
          <w:szCs w:val="24"/>
        </w:rPr>
        <w:t>The incidence of older adult suicide has not gone unnoticed by mental health professionals such as Van Orden. Yet they want to raise awareness of the problem among caregivers, family, friends and others who may be able to intervene.</w:t>
      </w:r>
    </w:p>
    <w:p w14:paraId="11A3A751" w14:textId="77777777" w:rsidR="001E3475" w:rsidRPr="000629C3" w:rsidRDefault="001E3475" w:rsidP="001E34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629C3">
        <w:rPr>
          <w:rFonts w:ascii="Times New Roman" w:eastAsia="Times New Roman" w:hAnsi="Times New Roman" w:cs="Times New Roman"/>
          <w:sz w:val="24"/>
          <w:szCs w:val="24"/>
        </w:rPr>
        <w:t>When an older adult has one or more of the following risk factors, his or her loved ones should be especially cognizant of the danger of suicide, Van Orden says:</w:t>
      </w:r>
    </w:p>
    <w:p w14:paraId="4E568CEA" w14:textId="77777777" w:rsidR="001E3475" w:rsidRPr="000629C3" w:rsidRDefault="001E3475" w:rsidP="001E3475">
      <w:pPr>
        <w:numPr>
          <w:ilvl w:val="0"/>
          <w:numId w:val="1"/>
        </w:num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0629C3">
        <w:rPr>
          <w:rFonts w:ascii="Times New Roman" w:eastAsia="Times New Roman" w:hAnsi="Times New Roman" w:cs="Times New Roman"/>
          <w:sz w:val="24"/>
          <w:szCs w:val="24"/>
        </w:rPr>
        <w:lastRenderedPageBreak/>
        <w:t>Depression</w:t>
      </w:r>
    </w:p>
    <w:p w14:paraId="6968D994" w14:textId="77777777" w:rsidR="001E3475" w:rsidRPr="000629C3" w:rsidRDefault="001E3475" w:rsidP="001E3475">
      <w:pPr>
        <w:numPr>
          <w:ilvl w:val="0"/>
          <w:numId w:val="1"/>
        </w:numPr>
        <w:pBdr>
          <w:top w:val="single" w:sz="4" w:space="1" w:color="auto"/>
          <w:left w:val="single" w:sz="4" w:space="4" w:color="auto"/>
          <w:bottom w:val="single" w:sz="4" w:space="1" w:color="auto"/>
          <w:right w:val="single" w:sz="4" w:space="4" w:color="auto"/>
        </w:pBdr>
        <w:spacing w:after="100" w:afterAutospacing="1" w:line="240" w:lineRule="auto"/>
        <w:rPr>
          <w:rFonts w:ascii="Times New Roman" w:eastAsia="Times New Roman" w:hAnsi="Times New Roman" w:cs="Times New Roman"/>
          <w:sz w:val="24"/>
          <w:szCs w:val="24"/>
        </w:rPr>
      </w:pPr>
      <w:r w:rsidRPr="000629C3">
        <w:rPr>
          <w:rFonts w:ascii="Times New Roman" w:eastAsia="Times New Roman" w:hAnsi="Times New Roman" w:cs="Times New Roman"/>
          <w:sz w:val="24"/>
          <w:szCs w:val="24"/>
        </w:rPr>
        <w:t>Prior suicide attempts</w:t>
      </w:r>
    </w:p>
    <w:p w14:paraId="766FE42B" w14:textId="77777777" w:rsidR="001E3475" w:rsidRPr="000629C3" w:rsidRDefault="001E3475" w:rsidP="001E3475">
      <w:pPr>
        <w:numPr>
          <w:ilvl w:val="0"/>
          <w:numId w:val="1"/>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4"/>
          <w:szCs w:val="24"/>
        </w:rPr>
      </w:pPr>
      <w:r w:rsidRPr="000629C3">
        <w:rPr>
          <w:rFonts w:ascii="Times New Roman" w:eastAsia="Times New Roman" w:hAnsi="Times New Roman" w:cs="Times New Roman"/>
          <w:sz w:val="24"/>
          <w:szCs w:val="24"/>
        </w:rPr>
        <w:t>Presence of other medical conditions</w:t>
      </w:r>
    </w:p>
    <w:p w14:paraId="3D914AEB" w14:textId="77777777" w:rsidR="001E3475" w:rsidRPr="000629C3" w:rsidRDefault="001E3475" w:rsidP="001E3475">
      <w:pPr>
        <w:numPr>
          <w:ilvl w:val="0"/>
          <w:numId w:val="1"/>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4"/>
          <w:szCs w:val="24"/>
        </w:rPr>
      </w:pPr>
      <w:r w:rsidRPr="000629C3">
        <w:rPr>
          <w:rFonts w:ascii="Times New Roman" w:eastAsia="Times New Roman" w:hAnsi="Times New Roman" w:cs="Times New Roman"/>
          <w:sz w:val="24"/>
          <w:szCs w:val="24"/>
        </w:rPr>
        <w:t>Physical pain</w:t>
      </w:r>
    </w:p>
    <w:p w14:paraId="09F3F89C" w14:textId="77777777" w:rsidR="001E3475" w:rsidRPr="000629C3" w:rsidRDefault="001E3475" w:rsidP="001E3475">
      <w:pPr>
        <w:numPr>
          <w:ilvl w:val="0"/>
          <w:numId w:val="1"/>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4"/>
          <w:szCs w:val="24"/>
        </w:rPr>
      </w:pPr>
      <w:r w:rsidRPr="000629C3">
        <w:rPr>
          <w:rFonts w:ascii="Times New Roman" w:eastAsia="Times New Roman" w:hAnsi="Times New Roman" w:cs="Times New Roman"/>
          <w:sz w:val="24"/>
          <w:szCs w:val="24"/>
        </w:rPr>
        <w:t>Social dependency or isolation</w:t>
      </w:r>
    </w:p>
    <w:p w14:paraId="6F9526FA" w14:textId="77777777" w:rsidR="001E3475" w:rsidRPr="000629C3" w:rsidRDefault="001E3475" w:rsidP="001E3475">
      <w:pPr>
        <w:numPr>
          <w:ilvl w:val="0"/>
          <w:numId w:val="1"/>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4"/>
          <w:szCs w:val="24"/>
        </w:rPr>
      </w:pPr>
      <w:r w:rsidRPr="000629C3">
        <w:rPr>
          <w:rFonts w:ascii="Times New Roman" w:eastAsia="Times New Roman" w:hAnsi="Times New Roman" w:cs="Times New Roman"/>
          <w:sz w:val="24"/>
          <w:szCs w:val="24"/>
        </w:rPr>
        <w:t>Family discord or loss</w:t>
      </w:r>
    </w:p>
    <w:p w14:paraId="48052866" w14:textId="77777777" w:rsidR="001E3475" w:rsidRPr="000629C3" w:rsidRDefault="001E3475" w:rsidP="001E3475">
      <w:pPr>
        <w:numPr>
          <w:ilvl w:val="0"/>
          <w:numId w:val="1"/>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4"/>
          <w:szCs w:val="24"/>
        </w:rPr>
      </w:pPr>
      <w:r w:rsidRPr="000629C3">
        <w:rPr>
          <w:rFonts w:ascii="Times New Roman" w:eastAsia="Times New Roman" w:hAnsi="Times New Roman" w:cs="Times New Roman"/>
          <w:sz w:val="24"/>
          <w:szCs w:val="24"/>
        </w:rPr>
        <w:t>Inflexible or rigid personality</w:t>
      </w:r>
    </w:p>
    <w:p w14:paraId="08EBBA55" w14:textId="77777777" w:rsidR="001E3475" w:rsidRPr="000629C3" w:rsidRDefault="001E3475" w:rsidP="001E3475">
      <w:pPr>
        <w:numPr>
          <w:ilvl w:val="0"/>
          <w:numId w:val="1"/>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4"/>
          <w:szCs w:val="24"/>
        </w:rPr>
      </w:pPr>
      <w:r w:rsidRPr="000629C3">
        <w:rPr>
          <w:rFonts w:ascii="Times New Roman" w:eastAsia="Times New Roman" w:hAnsi="Times New Roman" w:cs="Times New Roman"/>
          <w:sz w:val="24"/>
          <w:szCs w:val="24"/>
        </w:rPr>
        <w:t>Access to lethal means</w:t>
      </w:r>
    </w:p>
    <w:p w14:paraId="56580A39" w14:textId="77777777" w:rsidR="001E3475" w:rsidRPr="000629C3" w:rsidRDefault="001E3475" w:rsidP="001E3475">
      <w:pPr>
        <w:spacing w:before="100" w:beforeAutospacing="1" w:after="0" w:line="240" w:lineRule="auto"/>
        <w:rPr>
          <w:rFonts w:ascii="Times New Roman" w:eastAsia="Times New Roman" w:hAnsi="Times New Roman" w:cs="Times New Roman"/>
          <w:sz w:val="24"/>
          <w:szCs w:val="24"/>
        </w:rPr>
      </w:pPr>
      <w:r w:rsidRPr="000629C3">
        <w:rPr>
          <w:rFonts w:ascii="Times New Roman" w:eastAsia="Times New Roman" w:hAnsi="Times New Roman" w:cs="Times New Roman"/>
          <w:sz w:val="24"/>
          <w:szCs w:val="24"/>
        </w:rPr>
        <w:t>One of the most important issues to confront is depression, she said. Health care providers should do routine screenings and, if depression is identified, get it treated.</w:t>
      </w:r>
    </w:p>
    <w:p w14:paraId="0A8D0128" w14:textId="77777777" w:rsidR="001E3475" w:rsidRPr="000629C3" w:rsidRDefault="001E3475" w:rsidP="001E3475">
      <w:pPr>
        <w:spacing w:after="0" w:line="240" w:lineRule="auto"/>
        <w:rPr>
          <w:rFonts w:ascii="Times New Roman" w:eastAsia="Times New Roman" w:hAnsi="Times New Roman" w:cs="Times New Roman"/>
          <w:sz w:val="24"/>
          <w:szCs w:val="24"/>
        </w:rPr>
      </w:pPr>
      <w:r w:rsidRPr="000629C3">
        <w:rPr>
          <w:rFonts w:ascii="Times New Roman" w:eastAsia="Times New Roman" w:hAnsi="Times New Roman" w:cs="Times New Roman"/>
          <w:sz w:val="24"/>
          <w:szCs w:val="24"/>
        </w:rPr>
        <w:t>“We know that depression treatment is effective,” at least in reducing thoughts of suicide and likely in reducing suicide itself, Van Orden says.</w:t>
      </w:r>
    </w:p>
    <w:p w14:paraId="5E7203D7" w14:textId="77777777" w:rsidR="001E3475" w:rsidRPr="000629C3" w:rsidRDefault="001E3475" w:rsidP="001E3475">
      <w:pPr>
        <w:spacing w:after="0" w:line="240" w:lineRule="auto"/>
        <w:outlineLvl w:val="2"/>
        <w:rPr>
          <w:rFonts w:ascii="Times New Roman" w:eastAsia="Times New Roman" w:hAnsi="Times New Roman" w:cs="Times New Roman"/>
          <w:b/>
          <w:bCs/>
          <w:sz w:val="27"/>
          <w:szCs w:val="27"/>
          <w:u w:val="single"/>
        </w:rPr>
      </w:pPr>
      <w:r w:rsidRPr="000629C3">
        <w:rPr>
          <w:rFonts w:ascii="Times New Roman" w:eastAsia="Times New Roman" w:hAnsi="Times New Roman" w:cs="Times New Roman"/>
          <w:b/>
          <w:bCs/>
          <w:sz w:val="27"/>
          <w:szCs w:val="27"/>
          <w:u w:val="single"/>
        </w:rPr>
        <w:t>Acute Risk – The Most Dangerous Time</w:t>
      </w:r>
    </w:p>
    <w:p w14:paraId="570A44AB" w14:textId="77777777" w:rsidR="001E3475" w:rsidRPr="000629C3" w:rsidRDefault="001E3475" w:rsidP="001E3475">
      <w:pPr>
        <w:spacing w:after="0" w:line="240" w:lineRule="auto"/>
        <w:rPr>
          <w:rFonts w:ascii="Times New Roman" w:eastAsia="Times New Roman" w:hAnsi="Times New Roman" w:cs="Times New Roman"/>
          <w:sz w:val="24"/>
          <w:szCs w:val="24"/>
        </w:rPr>
      </w:pPr>
      <w:r w:rsidRPr="000629C3">
        <w:rPr>
          <w:rFonts w:ascii="Times New Roman" w:eastAsia="Times New Roman" w:hAnsi="Times New Roman" w:cs="Times New Roman"/>
          <w:sz w:val="24"/>
          <w:szCs w:val="24"/>
        </w:rPr>
        <w:t>Warning signs of “acute risk” of suicide, Van Orden says, include:</w:t>
      </w:r>
    </w:p>
    <w:p w14:paraId="3FF92DBC" w14:textId="77777777" w:rsidR="001E3475" w:rsidRPr="000629C3" w:rsidRDefault="001E3475" w:rsidP="001E3475">
      <w:pPr>
        <w:numPr>
          <w:ilvl w:val="0"/>
          <w:numId w:val="2"/>
        </w:numPr>
        <w:spacing w:after="0" w:line="240" w:lineRule="auto"/>
        <w:rPr>
          <w:rFonts w:ascii="Times New Roman" w:eastAsia="Times New Roman" w:hAnsi="Times New Roman" w:cs="Times New Roman"/>
          <w:sz w:val="24"/>
          <w:szCs w:val="24"/>
        </w:rPr>
      </w:pPr>
      <w:r w:rsidRPr="000629C3">
        <w:rPr>
          <w:rFonts w:ascii="Times New Roman" w:eastAsia="Times New Roman" w:hAnsi="Times New Roman" w:cs="Times New Roman"/>
          <w:sz w:val="24"/>
          <w:szCs w:val="24"/>
        </w:rPr>
        <w:t>Threatening to hurt or kill herself or talking of wanting to kill herself</w:t>
      </w:r>
    </w:p>
    <w:p w14:paraId="555C686D" w14:textId="77777777" w:rsidR="001E3475" w:rsidRPr="000629C3" w:rsidRDefault="001E3475" w:rsidP="001E3475">
      <w:pPr>
        <w:numPr>
          <w:ilvl w:val="0"/>
          <w:numId w:val="2"/>
        </w:numPr>
        <w:spacing w:after="100" w:afterAutospacing="1" w:line="240" w:lineRule="auto"/>
        <w:rPr>
          <w:rFonts w:ascii="Times New Roman" w:eastAsia="Times New Roman" w:hAnsi="Times New Roman" w:cs="Times New Roman"/>
          <w:sz w:val="24"/>
          <w:szCs w:val="24"/>
        </w:rPr>
      </w:pPr>
      <w:r w:rsidRPr="000629C3">
        <w:rPr>
          <w:rFonts w:ascii="Times New Roman" w:eastAsia="Times New Roman" w:hAnsi="Times New Roman" w:cs="Times New Roman"/>
          <w:sz w:val="24"/>
          <w:szCs w:val="24"/>
        </w:rPr>
        <w:t>Looking for ways to commit suicide by getting access to pills or weapons, for example</w:t>
      </w:r>
    </w:p>
    <w:p w14:paraId="551F0359" w14:textId="77777777" w:rsidR="001E3475" w:rsidRPr="000629C3" w:rsidRDefault="001E3475" w:rsidP="001E347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629C3">
        <w:rPr>
          <w:rFonts w:ascii="Times New Roman" w:eastAsia="Times New Roman" w:hAnsi="Times New Roman" w:cs="Times New Roman"/>
          <w:sz w:val="24"/>
          <w:szCs w:val="24"/>
        </w:rPr>
        <w:t>Talking or writing about death or suicide when such actions are not typical</w:t>
      </w:r>
    </w:p>
    <w:p w14:paraId="21D060CC" w14:textId="77777777" w:rsidR="001E3475" w:rsidRPr="000629C3" w:rsidRDefault="001E3475" w:rsidP="001E3475">
      <w:pPr>
        <w:spacing w:before="100" w:beforeAutospacing="1" w:after="0" w:line="240" w:lineRule="auto"/>
        <w:outlineLvl w:val="2"/>
        <w:rPr>
          <w:rFonts w:ascii="Times New Roman" w:eastAsia="Times New Roman" w:hAnsi="Times New Roman" w:cs="Times New Roman"/>
          <w:b/>
          <w:bCs/>
          <w:sz w:val="27"/>
          <w:szCs w:val="27"/>
          <w:u w:val="single"/>
        </w:rPr>
      </w:pPr>
      <w:r w:rsidRPr="000629C3">
        <w:rPr>
          <w:rFonts w:ascii="Times New Roman" w:eastAsia="Times New Roman" w:hAnsi="Times New Roman" w:cs="Times New Roman"/>
          <w:b/>
          <w:bCs/>
          <w:sz w:val="27"/>
          <w:szCs w:val="27"/>
          <w:u w:val="single"/>
        </w:rPr>
        <w:t>Toward Prevention</w:t>
      </w:r>
    </w:p>
    <w:p w14:paraId="521E486D" w14:textId="77777777" w:rsidR="001E3475" w:rsidRPr="000629C3" w:rsidRDefault="001E3475" w:rsidP="001E3475">
      <w:pPr>
        <w:spacing w:after="0" w:line="240" w:lineRule="auto"/>
        <w:rPr>
          <w:rFonts w:ascii="Times New Roman" w:eastAsia="Times New Roman" w:hAnsi="Times New Roman" w:cs="Times New Roman"/>
          <w:sz w:val="24"/>
          <w:szCs w:val="24"/>
        </w:rPr>
      </w:pPr>
      <w:r w:rsidRPr="000629C3">
        <w:rPr>
          <w:rFonts w:ascii="Times New Roman" w:eastAsia="Times New Roman" w:hAnsi="Times New Roman" w:cs="Times New Roman"/>
          <w:sz w:val="24"/>
          <w:szCs w:val="24"/>
        </w:rPr>
        <w:t xml:space="preserve">Fortunately, there are some “protective factors” that can reduce the risk of suicide, says Rosalyn </w:t>
      </w:r>
      <w:proofErr w:type="spellStart"/>
      <w:r w:rsidRPr="000629C3">
        <w:rPr>
          <w:rFonts w:ascii="Times New Roman" w:eastAsia="Times New Roman" w:hAnsi="Times New Roman" w:cs="Times New Roman"/>
          <w:sz w:val="24"/>
          <w:szCs w:val="24"/>
        </w:rPr>
        <w:t>Blogier</w:t>
      </w:r>
      <w:proofErr w:type="spellEnd"/>
      <w:r w:rsidRPr="000629C3">
        <w:rPr>
          <w:rFonts w:ascii="Times New Roman" w:eastAsia="Times New Roman" w:hAnsi="Times New Roman" w:cs="Times New Roman"/>
          <w:sz w:val="24"/>
          <w:szCs w:val="24"/>
        </w:rPr>
        <w:t xml:space="preserve">, public health adviser with the Substance Abuse and Mental Health Services Administration. </w:t>
      </w:r>
      <w:proofErr w:type="spellStart"/>
      <w:r w:rsidRPr="000629C3">
        <w:rPr>
          <w:rFonts w:ascii="Times New Roman" w:eastAsia="Times New Roman" w:hAnsi="Times New Roman" w:cs="Times New Roman"/>
          <w:sz w:val="24"/>
          <w:szCs w:val="24"/>
        </w:rPr>
        <w:t>Blogier</w:t>
      </w:r>
      <w:proofErr w:type="spellEnd"/>
      <w:r w:rsidRPr="000629C3">
        <w:rPr>
          <w:rFonts w:ascii="Times New Roman" w:eastAsia="Times New Roman" w:hAnsi="Times New Roman" w:cs="Times New Roman"/>
          <w:sz w:val="24"/>
          <w:szCs w:val="24"/>
        </w:rPr>
        <w:t xml:space="preserve"> also took part in last month’s webinar, which was sponsored by the National Council on Aging. The protective factors include:</w:t>
      </w:r>
    </w:p>
    <w:p w14:paraId="6ECD6106" w14:textId="77777777" w:rsidR="001E3475" w:rsidRPr="000629C3" w:rsidRDefault="001E3475" w:rsidP="001E3475">
      <w:pPr>
        <w:numPr>
          <w:ilvl w:val="0"/>
          <w:numId w:val="3"/>
        </w:numPr>
        <w:spacing w:after="0" w:line="240" w:lineRule="auto"/>
        <w:rPr>
          <w:rFonts w:ascii="Times New Roman" w:eastAsia="Times New Roman" w:hAnsi="Times New Roman" w:cs="Times New Roman"/>
          <w:sz w:val="24"/>
          <w:szCs w:val="24"/>
        </w:rPr>
      </w:pPr>
      <w:r w:rsidRPr="000629C3">
        <w:rPr>
          <w:rFonts w:ascii="Times New Roman" w:eastAsia="Times New Roman" w:hAnsi="Times New Roman" w:cs="Times New Roman"/>
          <w:sz w:val="24"/>
          <w:szCs w:val="24"/>
        </w:rPr>
        <w:t>Assessment and care for physical and mental health issues</w:t>
      </w:r>
    </w:p>
    <w:p w14:paraId="581024CE" w14:textId="77777777" w:rsidR="001E3475" w:rsidRPr="000629C3" w:rsidRDefault="001E3475" w:rsidP="001E3475">
      <w:pPr>
        <w:numPr>
          <w:ilvl w:val="0"/>
          <w:numId w:val="3"/>
        </w:numPr>
        <w:spacing w:after="100" w:afterAutospacing="1" w:line="240" w:lineRule="auto"/>
        <w:rPr>
          <w:rFonts w:ascii="Times New Roman" w:eastAsia="Times New Roman" w:hAnsi="Times New Roman" w:cs="Times New Roman"/>
          <w:sz w:val="24"/>
          <w:szCs w:val="24"/>
        </w:rPr>
      </w:pPr>
      <w:r w:rsidRPr="000629C3">
        <w:rPr>
          <w:rFonts w:ascii="Times New Roman" w:eastAsia="Times New Roman" w:hAnsi="Times New Roman" w:cs="Times New Roman"/>
          <w:sz w:val="24"/>
          <w:szCs w:val="24"/>
        </w:rPr>
        <w:t>Social connectedness</w:t>
      </w:r>
    </w:p>
    <w:p w14:paraId="7E60D5F6" w14:textId="77777777" w:rsidR="001E3475" w:rsidRPr="000629C3" w:rsidRDefault="001E3475" w:rsidP="001E347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629C3">
        <w:rPr>
          <w:rFonts w:ascii="Times New Roman" w:eastAsia="Times New Roman" w:hAnsi="Times New Roman" w:cs="Times New Roman"/>
          <w:sz w:val="24"/>
          <w:szCs w:val="24"/>
        </w:rPr>
        <w:t>Sense of purpose or meaning</w:t>
      </w:r>
    </w:p>
    <w:p w14:paraId="63FD4A7B" w14:textId="77777777" w:rsidR="001E3475" w:rsidRPr="000629C3" w:rsidRDefault="001E3475" w:rsidP="001E3475">
      <w:pPr>
        <w:numPr>
          <w:ilvl w:val="0"/>
          <w:numId w:val="3"/>
        </w:numPr>
        <w:spacing w:before="100" w:beforeAutospacing="1" w:after="0" w:line="240" w:lineRule="auto"/>
        <w:rPr>
          <w:rFonts w:ascii="Times New Roman" w:eastAsia="Times New Roman" w:hAnsi="Times New Roman" w:cs="Times New Roman"/>
          <w:sz w:val="24"/>
          <w:szCs w:val="24"/>
        </w:rPr>
      </w:pPr>
      <w:r w:rsidRPr="000629C3">
        <w:rPr>
          <w:rFonts w:ascii="Times New Roman" w:eastAsia="Times New Roman" w:hAnsi="Times New Roman" w:cs="Times New Roman"/>
          <w:sz w:val="24"/>
          <w:szCs w:val="24"/>
        </w:rPr>
        <w:t>Resilience during transitions</w:t>
      </w:r>
    </w:p>
    <w:p w14:paraId="071F444D" w14:textId="77777777" w:rsidR="001E3475" w:rsidRPr="000629C3" w:rsidRDefault="001E3475" w:rsidP="001E3475">
      <w:pPr>
        <w:spacing w:after="0" w:line="240" w:lineRule="auto"/>
        <w:rPr>
          <w:rFonts w:ascii="Times New Roman" w:eastAsia="Times New Roman" w:hAnsi="Times New Roman" w:cs="Times New Roman"/>
          <w:sz w:val="24"/>
          <w:szCs w:val="24"/>
        </w:rPr>
      </w:pPr>
      <w:r w:rsidRPr="000629C3">
        <w:rPr>
          <w:rFonts w:ascii="Times New Roman" w:eastAsia="Times New Roman" w:hAnsi="Times New Roman" w:cs="Times New Roman"/>
          <w:sz w:val="24"/>
          <w:szCs w:val="24"/>
        </w:rPr>
        <w:t xml:space="preserve">Those who work with older adults, including activity directors at senior living centers, have tried to educate residents by offering classes, but the tone of the approach made a difference, says Christine </w:t>
      </w:r>
      <w:proofErr w:type="spellStart"/>
      <w:r w:rsidRPr="000629C3">
        <w:rPr>
          <w:rFonts w:ascii="Times New Roman" w:eastAsia="Times New Roman" w:hAnsi="Times New Roman" w:cs="Times New Roman"/>
          <w:sz w:val="24"/>
          <w:szCs w:val="24"/>
        </w:rPr>
        <w:t>Miara</w:t>
      </w:r>
      <w:proofErr w:type="spellEnd"/>
      <w:r w:rsidRPr="000629C3">
        <w:rPr>
          <w:rFonts w:ascii="Times New Roman" w:eastAsia="Times New Roman" w:hAnsi="Times New Roman" w:cs="Times New Roman"/>
          <w:sz w:val="24"/>
          <w:szCs w:val="24"/>
        </w:rPr>
        <w:t xml:space="preserve"> of the Suicide Prevention Resource Center, who also joined the webinar. Stigma around mental health issues remains a very real problem.</w:t>
      </w:r>
    </w:p>
    <w:p w14:paraId="558BFBDD" w14:textId="77777777" w:rsidR="001E3475" w:rsidRPr="000629C3" w:rsidRDefault="001E3475" w:rsidP="001E3475">
      <w:pPr>
        <w:spacing w:after="0" w:line="240" w:lineRule="auto"/>
        <w:ind w:left="720"/>
        <w:rPr>
          <w:rFonts w:ascii="Times New Roman" w:eastAsia="Times New Roman" w:hAnsi="Times New Roman" w:cs="Times New Roman"/>
          <w:sz w:val="24"/>
          <w:szCs w:val="24"/>
        </w:rPr>
      </w:pPr>
      <w:r w:rsidRPr="000629C3">
        <w:rPr>
          <w:rFonts w:ascii="Times New Roman" w:eastAsia="Times New Roman" w:hAnsi="Times New Roman" w:cs="Times New Roman"/>
          <w:sz w:val="24"/>
          <w:szCs w:val="24"/>
        </w:rPr>
        <w:t>“They found out that if they called it [the class] ‘Depression Awareness’ or ‘Reducing Suicide,’ they didn’t get many people to come, but when they gave it a title like, ‘Building Resilience’ or ‘Awakening to Joy’ or ‘No Regrets,’ the participation was much better,” she says.</w:t>
      </w:r>
    </w:p>
    <w:p w14:paraId="764A2878" w14:textId="14588810" w:rsidR="001E3475" w:rsidRPr="000629C3" w:rsidRDefault="001E3475" w:rsidP="001E3475">
      <w:pPr>
        <w:spacing w:after="0" w:line="240" w:lineRule="auto"/>
        <w:rPr>
          <w:rFonts w:ascii="Times New Roman" w:eastAsia="Times New Roman" w:hAnsi="Times New Roman" w:cs="Times New Roman"/>
          <w:sz w:val="24"/>
          <w:szCs w:val="24"/>
        </w:rPr>
      </w:pPr>
      <w:r w:rsidRPr="000629C3">
        <w:rPr>
          <w:rFonts w:ascii="Times New Roman" w:eastAsia="Times New Roman" w:hAnsi="Times New Roman" w:cs="Times New Roman"/>
          <w:sz w:val="24"/>
          <w:szCs w:val="24"/>
        </w:rPr>
        <w:t>If you or someone you know is in danger of taking their life, call the National Suicide Prevention Lifeline: 1-800-273-TALK.</w:t>
      </w:r>
      <w:r>
        <w:rPr>
          <w:rFonts w:ascii="Times New Roman" w:eastAsia="Times New Roman" w:hAnsi="Times New Roman" w:cs="Times New Roman"/>
          <w:noProof/>
          <w:sz w:val="24"/>
          <w:szCs w:val="24"/>
        </w:rPr>
        <mc:AlternateContent>
          <mc:Choice Requires="wps">
            <w:drawing>
              <wp:inline distT="0" distB="0" distL="0" distR="0" wp14:anchorId="08FAB471" wp14:editId="67326BA5">
                <wp:extent cx="561975" cy="561975"/>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197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F94553" id="Rectangle 1" o:spid="_x0000_s1026" style="width:44.2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" filled="f" stroked="f">
                <o:lock v:ext="edit" aspectratio="t"/>
                <w10:anchorlock/>
              </v:rect>
            </w:pict>
          </mc:Fallback>
        </mc:AlternateContent>
      </w:r>
    </w:p>
    <w:p w14:paraId="15FF85F9" w14:textId="77777777" w:rsidR="001E3475" w:rsidRDefault="001E3475" w:rsidP="001E3475">
      <w:pPr>
        <w:spacing w:after="0" w:line="240" w:lineRule="auto"/>
        <w:rPr>
          <w:rFonts w:ascii="Times New Roman" w:eastAsia="Times New Roman" w:hAnsi="Times New Roman" w:cs="Times New Roman"/>
          <w:sz w:val="24"/>
          <w:szCs w:val="24"/>
        </w:rPr>
      </w:pPr>
      <w:r w:rsidRPr="000629C3">
        <w:rPr>
          <w:rFonts w:ascii="Times New Roman" w:eastAsia="Times New Roman" w:hAnsi="Times New Roman" w:cs="Times New Roman"/>
          <w:sz w:val="24"/>
          <w:szCs w:val="24"/>
        </w:rPr>
        <w:t xml:space="preserve">Emily </w:t>
      </w:r>
      <w:proofErr w:type="spellStart"/>
      <w:r w:rsidRPr="000629C3">
        <w:rPr>
          <w:rFonts w:ascii="Times New Roman" w:eastAsia="Times New Roman" w:hAnsi="Times New Roman" w:cs="Times New Roman"/>
          <w:sz w:val="24"/>
          <w:szCs w:val="24"/>
        </w:rPr>
        <w:t>Gurnon</w:t>
      </w:r>
      <w:proofErr w:type="spellEnd"/>
      <w:r w:rsidRPr="000629C3">
        <w:rPr>
          <w:rFonts w:ascii="Times New Roman" w:eastAsia="Times New Roman" w:hAnsi="Times New Roman" w:cs="Times New Roman"/>
          <w:sz w:val="24"/>
          <w:szCs w:val="24"/>
        </w:rPr>
        <w:t xml:space="preserve"> is the former Senior Content Editor covering health and caregiving for Next Avenue. She previously spent 20 years as a newspaper reporter in the San Francisco Bay Area and St. Paul.</w:t>
      </w:r>
      <w:hyperlink r:id="rId58" w:history="1">
        <w:r w:rsidRPr="000629C3">
          <w:rPr>
            <w:rFonts w:ascii="Times New Roman" w:eastAsia="Times New Roman" w:hAnsi="Times New Roman" w:cs="Times New Roman"/>
            <w:color w:val="0000FF"/>
            <w:sz w:val="24"/>
            <w:szCs w:val="24"/>
            <w:u w:val="single"/>
          </w:rPr>
          <w:t>@</w:t>
        </w:r>
        <w:proofErr w:type="spellStart"/>
        <w:r w:rsidRPr="000629C3">
          <w:rPr>
            <w:rFonts w:ascii="Times New Roman" w:eastAsia="Times New Roman" w:hAnsi="Times New Roman" w:cs="Times New Roman"/>
            <w:color w:val="0000FF"/>
            <w:sz w:val="24"/>
            <w:szCs w:val="24"/>
            <w:u w:val="single"/>
          </w:rPr>
          <w:t>EmilyGurnon</w:t>
        </w:r>
        <w:proofErr w:type="spellEnd"/>
      </w:hyperlink>
      <w:r w:rsidRPr="000629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6C35709" w14:textId="77777777" w:rsidR="001E3475" w:rsidRPr="000629C3" w:rsidRDefault="001E3475" w:rsidP="001E3475">
      <w:pPr>
        <w:spacing w:after="0" w:line="240" w:lineRule="auto"/>
        <w:ind w:left="720" w:firstLine="720"/>
        <w:rPr>
          <w:rFonts w:ascii="Times New Roman" w:eastAsia="Times New Roman" w:hAnsi="Times New Roman" w:cs="Times New Roman"/>
          <w:sz w:val="24"/>
          <w:szCs w:val="24"/>
          <w:u w:val="single"/>
        </w:rPr>
      </w:pPr>
      <w:r w:rsidRPr="00440D04">
        <w:rPr>
          <w:rFonts w:ascii="Times New Roman" w:eastAsia="Times New Roman" w:hAnsi="Times New Roman" w:cs="Times New Roman"/>
          <w:sz w:val="24"/>
          <w:szCs w:val="24"/>
          <w:u w:val="single"/>
        </w:rPr>
        <w:t>https://www.nextavenue.org/older-adults-at-greatest-risk-for-suicide/</w:t>
      </w:r>
    </w:p>
    <w:p w14:paraId="0EEEA2E1" w14:textId="77777777" w:rsidR="001E3475" w:rsidRDefault="001E3475" w:rsidP="001E3475"/>
    <w:p w14:paraId="13910870" w14:textId="59E6B9DC" w:rsidR="001E3475" w:rsidRDefault="00AC362D" w:rsidP="00AC362D">
      <w:pPr>
        <w:spacing w:after="0" w:line="240" w:lineRule="auto"/>
        <w:ind w:left="720" w:hanging="720"/>
        <w:jc w:val="center"/>
        <w:rPr>
          <w:b/>
          <w:bCs/>
        </w:rPr>
      </w:pPr>
      <w:r>
        <w:rPr>
          <w:b/>
          <w:bCs/>
        </w:rPr>
        <w:lastRenderedPageBreak/>
        <w:t>T</w:t>
      </w:r>
      <w:r w:rsidR="001E3475" w:rsidRPr="004E75C4">
        <w:rPr>
          <w:b/>
          <w:bCs/>
        </w:rPr>
        <w:t>en Common Tensions of Survivors of Suicide</w:t>
      </w:r>
    </w:p>
    <w:p w14:paraId="3DFD7758" w14:textId="77777777" w:rsidR="001E3475" w:rsidRPr="004E75C4" w:rsidRDefault="001E3475" w:rsidP="001E3475">
      <w:pPr>
        <w:spacing w:after="0"/>
        <w:jc w:val="center"/>
        <w:rPr>
          <w:i/>
          <w:iCs/>
        </w:rPr>
      </w:pPr>
      <w:r w:rsidRPr="004E75C4">
        <w:rPr>
          <w:i/>
          <w:iCs/>
        </w:rPr>
        <w:t>Rabbi Simkha Y. Weintraub, LCSW © 2012</w:t>
      </w:r>
    </w:p>
    <w:p w14:paraId="3FD84FD3" w14:textId="77777777" w:rsidR="001E3475" w:rsidRDefault="001E3475" w:rsidP="001E3475">
      <w:pPr>
        <w:spacing w:after="0" w:line="240" w:lineRule="auto"/>
      </w:pPr>
    </w:p>
    <w:p w14:paraId="687B17DC" w14:textId="77777777" w:rsidR="001E3475" w:rsidRDefault="001E3475" w:rsidP="001E3475">
      <w:pPr>
        <w:spacing w:after="0" w:line="240" w:lineRule="auto"/>
      </w:pPr>
    </w:p>
    <w:p w14:paraId="554F3454" w14:textId="77777777" w:rsidR="001E3475" w:rsidRPr="004E75C4" w:rsidRDefault="001E3475" w:rsidP="001E3475">
      <w:pPr>
        <w:spacing w:after="0" w:line="240" w:lineRule="auto"/>
        <w:rPr>
          <w:b/>
          <w:bCs/>
        </w:rPr>
      </w:pPr>
      <w:r w:rsidRPr="004E75C4">
        <w:rPr>
          <w:b/>
          <w:bCs/>
        </w:rPr>
        <w:t>To Share or Not to Share</w:t>
      </w:r>
    </w:p>
    <w:p w14:paraId="5A975973" w14:textId="77777777" w:rsidR="001E3475" w:rsidRDefault="001E3475" w:rsidP="001E3475">
      <w:pPr>
        <w:spacing w:after="0" w:line="240" w:lineRule="auto"/>
      </w:pPr>
      <w:r>
        <w:t>Carrying an unbearable burden but risking avoidance, rejection or tyrannical sympathy</w:t>
      </w:r>
    </w:p>
    <w:p w14:paraId="7B4F6FEF" w14:textId="77777777" w:rsidR="001E3475" w:rsidRDefault="001E3475" w:rsidP="001E3475">
      <w:pPr>
        <w:spacing w:after="0" w:line="240" w:lineRule="auto"/>
      </w:pPr>
    </w:p>
    <w:p w14:paraId="318617E4" w14:textId="77777777" w:rsidR="001E3475" w:rsidRDefault="001E3475" w:rsidP="001E3475">
      <w:pPr>
        <w:spacing w:after="0" w:line="240" w:lineRule="auto"/>
        <w:rPr>
          <w:b/>
          <w:bCs/>
        </w:rPr>
      </w:pPr>
    </w:p>
    <w:p w14:paraId="004F473F" w14:textId="77777777" w:rsidR="001E3475" w:rsidRPr="004E75C4" w:rsidRDefault="001E3475" w:rsidP="001E3475">
      <w:pPr>
        <w:spacing w:after="0" w:line="240" w:lineRule="auto"/>
        <w:rPr>
          <w:b/>
          <w:bCs/>
        </w:rPr>
      </w:pPr>
      <w:r w:rsidRPr="004E75C4">
        <w:rPr>
          <w:b/>
          <w:bCs/>
        </w:rPr>
        <w:t xml:space="preserve">Telling the Story and the </w:t>
      </w:r>
      <w:r>
        <w:rPr>
          <w:b/>
          <w:bCs/>
        </w:rPr>
        <w:t xml:space="preserve">Mystery, the </w:t>
      </w:r>
      <w:r w:rsidRPr="004E75C4">
        <w:rPr>
          <w:b/>
          <w:bCs/>
        </w:rPr>
        <w:t>Elusive Narrative</w:t>
      </w:r>
    </w:p>
    <w:p w14:paraId="7C6CDEF3" w14:textId="77777777" w:rsidR="001E3475" w:rsidRDefault="001E3475" w:rsidP="001E3475">
      <w:pPr>
        <w:spacing w:after="0" w:line="240" w:lineRule="auto"/>
      </w:pPr>
      <w:r>
        <w:t>Need to somehow understand and express what happened, but the authoritative storyteller is gone…</w:t>
      </w:r>
    </w:p>
    <w:p w14:paraId="77B210C7" w14:textId="77777777" w:rsidR="001E3475" w:rsidRDefault="001E3475" w:rsidP="001E3475">
      <w:pPr>
        <w:spacing w:after="0" w:line="240" w:lineRule="auto"/>
      </w:pPr>
    </w:p>
    <w:p w14:paraId="053A9E4E" w14:textId="77777777" w:rsidR="001E3475" w:rsidRDefault="001E3475" w:rsidP="001E3475">
      <w:pPr>
        <w:spacing w:after="0" w:line="240" w:lineRule="auto"/>
      </w:pPr>
    </w:p>
    <w:p w14:paraId="34D7BB20" w14:textId="77777777" w:rsidR="001E3475" w:rsidRPr="004E75C4" w:rsidRDefault="001E3475" w:rsidP="001E3475">
      <w:pPr>
        <w:spacing w:after="0" w:line="240" w:lineRule="auto"/>
        <w:rPr>
          <w:b/>
          <w:bCs/>
        </w:rPr>
      </w:pPr>
      <w:r w:rsidRPr="004E75C4">
        <w:rPr>
          <w:b/>
          <w:bCs/>
        </w:rPr>
        <w:t xml:space="preserve">The Very Real and Yet Disenfranchised Disease </w:t>
      </w:r>
    </w:p>
    <w:p w14:paraId="53329B95" w14:textId="77777777" w:rsidR="001E3475" w:rsidRDefault="001E3475" w:rsidP="001E3475">
      <w:pPr>
        <w:spacing w:after="0" w:line="240" w:lineRule="auto"/>
      </w:pPr>
      <w:r>
        <w:t>Society’s discounting, stigmatization, and moralization around depression, addiction, etc., so that the death is not understood in relation to disease</w:t>
      </w:r>
    </w:p>
    <w:p w14:paraId="57877E9E" w14:textId="77777777" w:rsidR="001E3475" w:rsidRDefault="001E3475" w:rsidP="001E3475">
      <w:pPr>
        <w:spacing w:after="0" w:line="240" w:lineRule="auto"/>
      </w:pPr>
    </w:p>
    <w:p w14:paraId="041144ED" w14:textId="77777777" w:rsidR="001E3475" w:rsidRDefault="001E3475" w:rsidP="001E3475">
      <w:pPr>
        <w:spacing w:after="0" w:line="240" w:lineRule="auto"/>
      </w:pPr>
    </w:p>
    <w:p w14:paraId="258DDD30" w14:textId="77777777" w:rsidR="001E3475" w:rsidRPr="004E75C4" w:rsidRDefault="001E3475" w:rsidP="001E3475">
      <w:pPr>
        <w:spacing w:after="0" w:line="240" w:lineRule="auto"/>
        <w:rPr>
          <w:b/>
          <w:bCs/>
        </w:rPr>
      </w:pPr>
      <w:r w:rsidRPr="004E75C4">
        <w:rPr>
          <w:b/>
          <w:bCs/>
        </w:rPr>
        <w:t>The Focus on the Death but the Need to Reclaim the Life</w:t>
      </w:r>
    </w:p>
    <w:p w14:paraId="4E6B50E7" w14:textId="77777777" w:rsidR="001E3475" w:rsidRDefault="001E3475" w:rsidP="001E3475">
      <w:pPr>
        <w:spacing w:after="0" w:line="240" w:lineRule="auto"/>
      </w:pPr>
      <w:r>
        <w:t>It is a major task to work through the nature of the death, and yet in grieving, one needs to be able to reclaim the whole life</w:t>
      </w:r>
    </w:p>
    <w:p w14:paraId="060B9F4A" w14:textId="77777777" w:rsidR="001E3475" w:rsidRDefault="001E3475" w:rsidP="001E3475">
      <w:pPr>
        <w:spacing w:after="0" w:line="240" w:lineRule="auto"/>
      </w:pPr>
    </w:p>
    <w:p w14:paraId="06EA868B" w14:textId="77777777" w:rsidR="001E3475" w:rsidRDefault="001E3475" w:rsidP="001E3475">
      <w:pPr>
        <w:spacing w:after="0" w:line="240" w:lineRule="auto"/>
      </w:pPr>
    </w:p>
    <w:p w14:paraId="6E383FDC" w14:textId="77777777" w:rsidR="001E3475" w:rsidRPr="004E75C4" w:rsidRDefault="001E3475" w:rsidP="001E3475">
      <w:pPr>
        <w:spacing w:after="0" w:line="240" w:lineRule="auto"/>
        <w:rPr>
          <w:b/>
          <w:bCs/>
        </w:rPr>
      </w:pPr>
      <w:r>
        <w:rPr>
          <w:b/>
          <w:bCs/>
        </w:rPr>
        <w:t>Compelling</w:t>
      </w:r>
      <w:r w:rsidRPr="004E75C4">
        <w:rPr>
          <w:b/>
          <w:bCs/>
        </w:rPr>
        <w:t xml:space="preserve"> but Also Toxic (and sometimes Impossible) Secret-Keeping</w:t>
      </w:r>
    </w:p>
    <w:p w14:paraId="7EF6D20E" w14:textId="77777777" w:rsidR="001E3475" w:rsidRDefault="001E3475" w:rsidP="001E3475">
      <w:pPr>
        <w:spacing w:after="0" w:line="240" w:lineRule="auto"/>
      </w:pPr>
      <w:r>
        <w:t>Protecting the survivors and the deceased – but expending great energy in what can be a futile and even harmful effort.</w:t>
      </w:r>
    </w:p>
    <w:p w14:paraId="5DE55C18" w14:textId="77777777" w:rsidR="001E3475" w:rsidRDefault="001E3475" w:rsidP="001E3475">
      <w:pPr>
        <w:spacing w:after="0" w:line="240" w:lineRule="auto"/>
      </w:pPr>
    </w:p>
    <w:p w14:paraId="430AEC0C" w14:textId="77777777" w:rsidR="001E3475" w:rsidRDefault="001E3475" w:rsidP="001E3475">
      <w:pPr>
        <w:spacing w:after="0" w:line="240" w:lineRule="auto"/>
      </w:pPr>
    </w:p>
    <w:p w14:paraId="150E4E58" w14:textId="77777777" w:rsidR="001E3475" w:rsidRPr="00577568" w:rsidRDefault="001E3475" w:rsidP="001E3475">
      <w:pPr>
        <w:spacing w:after="0" w:line="240" w:lineRule="auto"/>
        <w:rPr>
          <w:b/>
          <w:bCs/>
        </w:rPr>
      </w:pPr>
      <w:r w:rsidRPr="00577568">
        <w:rPr>
          <w:b/>
          <w:bCs/>
        </w:rPr>
        <w:t>Time Stands Still While Moving On</w:t>
      </w:r>
    </w:p>
    <w:p w14:paraId="60E05278" w14:textId="77777777" w:rsidR="001E3475" w:rsidRDefault="001E3475" w:rsidP="001E3475">
      <w:pPr>
        <w:spacing w:after="0" w:line="240" w:lineRule="auto"/>
      </w:pPr>
      <w:r>
        <w:t>Loved ones’ lives were ‘shattered’ and ‘frozen’ but family, friends, work, society marches on</w:t>
      </w:r>
    </w:p>
    <w:p w14:paraId="18C8B0E5" w14:textId="77777777" w:rsidR="001E3475" w:rsidRDefault="001E3475" w:rsidP="001E3475">
      <w:pPr>
        <w:spacing w:after="0" w:line="240" w:lineRule="auto"/>
      </w:pPr>
    </w:p>
    <w:p w14:paraId="6636F8DC" w14:textId="77777777" w:rsidR="001E3475" w:rsidRDefault="001E3475" w:rsidP="001E3475">
      <w:pPr>
        <w:spacing w:after="0" w:line="240" w:lineRule="auto"/>
      </w:pPr>
    </w:p>
    <w:p w14:paraId="65F60E8C" w14:textId="77777777" w:rsidR="001E3475" w:rsidRPr="00577568" w:rsidRDefault="001E3475" w:rsidP="001E3475">
      <w:pPr>
        <w:spacing w:after="0" w:line="240" w:lineRule="auto"/>
        <w:rPr>
          <w:b/>
          <w:bCs/>
        </w:rPr>
      </w:pPr>
      <w:r w:rsidRPr="00577568">
        <w:rPr>
          <w:b/>
          <w:bCs/>
        </w:rPr>
        <w:t>“I Need You” and “Leave Me Alone”</w:t>
      </w:r>
    </w:p>
    <w:p w14:paraId="2B991004" w14:textId="77777777" w:rsidR="001E3475" w:rsidRDefault="001E3475" w:rsidP="001E3475">
      <w:pPr>
        <w:spacing w:after="0" w:line="240" w:lineRule="auto"/>
      </w:pPr>
      <w:r>
        <w:t>There can be little healing without others, but so many don’t get it or unwittingly add insult to injury</w:t>
      </w:r>
    </w:p>
    <w:p w14:paraId="2A08264C" w14:textId="77777777" w:rsidR="001E3475" w:rsidRDefault="001E3475" w:rsidP="001E3475">
      <w:pPr>
        <w:spacing w:after="0" w:line="240" w:lineRule="auto"/>
      </w:pPr>
    </w:p>
    <w:p w14:paraId="15B1F7F8" w14:textId="77777777" w:rsidR="001E3475" w:rsidRDefault="001E3475" w:rsidP="001E3475">
      <w:pPr>
        <w:spacing w:after="0" w:line="240" w:lineRule="auto"/>
      </w:pPr>
    </w:p>
    <w:p w14:paraId="6782AE12" w14:textId="77777777" w:rsidR="001E3475" w:rsidRPr="00355B85" w:rsidRDefault="001E3475" w:rsidP="001E3475">
      <w:pPr>
        <w:spacing w:after="0" w:line="240" w:lineRule="auto"/>
        <w:rPr>
          <w:b/>
          <w:bCs/>
        </w:rPr>
      </w:pPr>
      <w:r w:rsidRPr="00355B85">
        <w:rPr>
          <w:b/>
          <w:bCs/>
        </w:rPr>
        <w:t>Idealization and Reality</w:t>
      </w:r>
    </w:p>
    <w:p w14:paraId="1B5CE599" w14:textId="77777777" w:rsidR="001E3475" w:rsidRDefault="001E3475" w:rsidP="001E3475">
      <w:pPr>
        <w:spacing w:after="0" w:line="240" w:lineRule="auto"/>
      </w:pPr>
      <w:r>
        <w:t>S/He was very special and unique – but not angelic or perfect….</w:t>
      </w:r>
    </w:p>
    <w:p w14:paraId="55E0D820" w14:textId="77777777" w:rsidR="001E3475" w:rsidRDefault="001E3475" w:rsidP="001E3475">
      <w:pPr>
        <w:spacing w:after="0" w:line="240" w:lineRule="auto"/>
      </w:pPr>
    </w:p>
    <w:p w14:paraId="2DD030A6" w14:textId="77777777" w:rsidR="001E3475" w:rsidRDefault="001E3475" w:rsidP="001E3475">
      <w:pPr>
        <w:spacing w:after="0" w:line="240" w:lineRule="auto"/>
      </w:pPr>
    </w:p>
    <w:p w14:paraId="26E70ECC" w14:textId="77777777" w:rsidR="001E3475" w:rsidRPr="00355B85" w:rsidRDefault="001E3475" w:rsidP="001E3475">
      <w:pPr>
        <w:spacing w:after="0" w:line="240" w:lineRule="auto"/>
        <w:rPr>
          <w:b/>
          <w:bCs/>
        </w:rPr>
      </w:pPr>
      <w:r w:rsidRPr="00355B85">
        <w:rPr>
          <w:b/>
          <w:bCs/>
        </w:rPr>
        <w:t>Being myself and taking on new roles</w:t>
      </w:r>
    </w:p>
    <w:p w14:paraId="092F6E52" w14:textId="77777777" w:rsidR="001E3475" w:rsidRDefault="001E3475" w:rsidP="001E3475">
      <w:pPr>
        <w:spacing w:after="0" w:line="240" w:lineRule="auto"/>
      </w:pPr>
      <w:r>
        <w:t>The unsolicited task of becoming a “suicide parent/child/spouse/sibling etc.”</w:t>
      </w:r>
    </w:p>
    <w:p w14:paraId="7BA7FAD4" w14:textId="77777777" w:rsidR="001E3475" w:rsidRDefault="001E3475" w:rsidP="001E3475">
      <w:pPr>
        <w:spacing w:after="0" w:line="240" w:lineRule="auto"/>
      </w:pPr>
    </w:p>
    <w:p w14:paraId="764E9C4F" w14:textId="77777777" w:rsidR="001E3475" w:rsidRDefault="001E3475" w:rsidP="001E3475">
      <w:pPr>
        <w:spacing w:after="0" w:line="240" w:lineRule="auto"/>
      </w:pPr>
    </w:p>
    <w:p w14:paraId="40CF884C" w14:textId="77777777" w:rsidR="001E3475" w:rsidRPr="00355B85" w:rsidRDefault="001E3475" w:rsidP="001E3475">
      <w:pPr>
        <w:spacing w:after="0" w:line="240" w:lineRule="auto"/>
        <w:rPr>
          <w:b/>
          <w:bCs/>
        </w:rPr>
      </w:pPr>
      <w:r w:rsidRPr="00355B85">
        <w:rPr>
          <w:b/>
          <w:bCs/>
        </w:rPr>
        <w:t>The Dances of Guilt and Rage, Despair and Newfound Purpose/Priority, Grief and Gratitude…</w:t>
      </w:r>
    </w:p>
    <w:p w14:paraId="74ACA05A" w14:textId="7C76F117" w:rsidR="001E3475" w:rsidRDefault="001E3475" w:rsidP="001E3475">
      <w:pPr>
        <w:spacing w:after="0" w:line="240" w:lineRule="auto"/>
      </w:pPr>
      <w:r>
        <w:t>The journey is so complicated…</w:t>
      </w:r>
    </w:p>
    <w:p w14:paraId="7A0BFDE8" w14:textId="3918A58B" w:rsidR="00F840F9" w:rsidRDefault="00F840F9" w:rsidP="001E3475">
      <w:pPr>
        <w:spacing w:after="0" w:line="240" w:lineRule="auto"/>
      </w:pPr>
    </w:p>
    <w:p w14:paraId="01938D82" w14:textId="14A856B2" w:rsidR="00F840F9" w:rsidRDefault="00F840F9" w:rsidP="001E3475">
      <w:pPr>
        <w:spacing w:after="0" w:line="240" w:lineRule="auto"/>
      </w:pPr>
    </w:p>
    <w:p w14:paraId="1912B36C" w14:textId="7D7A0385" w:rsidR="00F840F9" w:rsidRDefault="00F840F9">
      <w:pPr>
        <w:spacing w:after="160" w:line="259" w:lineRule="auto"/>
      </w:pPr>
      <w:r>
        <w:br w:type="page"/>
      </w:r>
    </w:p>
    <w:p w14:paraId="2EA3EA38" w14:textId="77777777" w:rsidR="00F840F9" w:rsidRPr="00312E88" w:rsidRDefault="00F840F9" w:rsidP="00F840F9">
      <w:pPr>
        <w:spacing w:before="48" w:after="120" w:line="291" w:lineRule="atLeast"/>
        <w:outlineLvl w:val="1"/>
        <w:rPr>
          <w:rFonts w:ascii="Arial" w:eastAsia="Times New Roman" w:hAnsi="Arial" w:cs="Arial"/>
          <w:caps/>
          <w:color w:val="484848"/>
          <w:sz w:val="32"/>
          <w:szCs w:val="32"/>
        </w:rPr>
      </w:pPr>
      <w:r w:rsidRPr="00312E88">
        <w:rPr>
          <w:rFonts w:ascii="Arial" w:eastAsia="Times New Roman" w:hAnsi="Arial" w:cs="Arial"/>
          <w:caps/>
          <w:color w:val="484848"/>
          <w:sz w:val="32"/>
          <w:szCs w:val="32"/>
        </w:rPr>
        <w:lastRenderedPageBreak/>
        <w:t>The Stigma of Suicide and How It Affects Survivors’ Healing</w:t>
      </w:r>
    </w:p>
    <w:p w14:paraId="615D39D0" w14:textId="77777777" w:rsidR="00F840F9" w:rsidRPr="00312E88" w:rsidRDefault="00F840F9" w:rsidP="00F840F9">
      <w:pPr>
        <w:spacing w:after="300" w:line="240" w:lineRule="auto"/>
        <w:rPr>
          <w:rFonts w:ascii="Arial" w:eastAsia="Times New Roman" w:hAnsi="Arial" w:cs="Arial"/>
          <w:color w:val="4A4B4B"/>
          <w:sz w:val="24"/>
          <w:szCs w:val="24"/>
        </w:rPr>
      </w:pPr>
      <w:r w:rsidRPr="00312E88">
        <w:rPr>
          <w:rFonts w:ascii="Arial" w:eastAsia="Times New Roman" w:hAnsi="Arial" w:cs="Arial"/>
          <w:color w:val="4A4B4B"/>
          <w:sz w:val="24"/>
          <w:szCs w:val="24"/>
        </w:rPr>
        <w:t xml:space="preserve">Written by </w:t>
      </w:r>
      <w:hyperlink r:id="rId59" w:history="1">
        <w:r w:rsidRPr="00312E88">
          <w:rPr>
            <w:rFonts w:ascii="Arial" w:eastAsia="Times New Roman" w:hAnsi="Arial" w:cs="Arial"/>
            <w:color w:val="1AA4D8"/>
            <w:sz w:val="24"/>
            <w:szCs w:val="24"/>
          </w:rPr>
          <w:t xml:space="preserve">William </w:t>
        </w:r>
        <w:proofErr w:type="spellStart"/>
        <w:r w:rsidRPr="00312E88">
          <w:rPr>
            <w:rFonts w:ascii="Arial" w:eastAsia="Times New Roman" w:hAnsi="Arial" w:cs="Arial"/>
            <w:color w:val="1AA4D8"/>
            <w:sz w:val="24"/>
            <w:szCs w:val="24"/>
          </w:rPr>
          <w:t>Feigelman</w:t>
        </w:r>
        <w:proofErr w:type="spellEnd"/>
      </w:hyperlink>
      <w:r w:rsidRPr="00312E88">
        <w:rPr>
          <w:rFonts w:ascii="Arial" w:eastAsia="Times New Roman" w:hAnsi="Arial" w:cs="Arial"/>
          <w:color w:val="4A4B4B"/>
          <w:sz w:val="24"/>
          <w:szCs w:val="24"/>
        </w:rPr>
        <w:t xml:space="preserve"> on Thursday, January 31, 2013</w:t>
      </w:r>
    </w:p>
    <w:p w14:paraId="507FC7BD" w14:textId="77777777" w:rsidR="00F840F9" w:rsidRDefault="00F840F9" w:rsidP="00F840F9">
      <w:pPr>
        <w:spacing w:after="300" w:line="240" w:lineRule="auto"/>
        <w:rPr>
          <w:rFonts w:ascii="Arial" w:eastAsia="Times New Roman" w:hAnsi="Arial" w:cs="Arial"/>
          <w:color w:val="4A4B4B"/>
          <w:sz w:val="24"/>
          <w:szCs w:val="24"/>
        </w:rPr>
      </w:pPr>
    </w:p>
    <w:p w14:paraId="511E7C12" w14:textId="77777777" w:rsidR="00F840F9" w:rsidRPr="00312E88" w:rsidRDefault="00F840F9" w:rsidP="00F840F9">
      <w:pPr>
        <w:spacing w:after="300" w:line="240" w:lineRule="auto"/>
        <w:rPr>
          <w:rFonts w:ascii="Arial" w:eastAsia="Times New Roman" w:hAnsi="Arial" w:cs="Arial"/>
          <w:color w:val="4A4B4B"/>
          <w:sz w:val="24"/>
          <w:szCs w:val="24"/>
        </w:rPr>
      </w:pPr>
      <w:r w:rsidRPr="00312E88">
        <w:rPr>
          <w:rFonts w:ascii="Arial" w:eastAsia="Times New Roman" w:hAnsi="Arial" w:cs="Arial"/>
          <w:color w:val="4A4B4B"/>
          <w:sz w:val="24"/>
          <w:szCs w:val="24"/>
        </w:rPr>
        <w:t xml:space="preserve">In this short paper, I condense an article that first appeared in the International Association of Suicide Prevention Postvention Taskforce Newsletter (Vol. 3. No. 5, Oct. 2008). Today analysts claim suicide stigma is subtle with blame being cast upon survivors and survivors being subjected to informal isolation and shunning. It is often noted that stigmatization promotes more grief difficulties and mental health problems for survivors. </w:t>
      </w:r>
      <w:proofErr w:type="gramStart"/>
      <w:r w:rsidRPr="00312E88">
        <w:rPr>
          <w:rFonts w:ascii="Arial" w:eastAsia="Times New Roman" w:hAnsi="Arial" w:cs="Arial"/>
          <w:color w:val="4A4B4B"/>
          <w:sz w:val="24"/>
          <w:szCs w:val="24"/>
        </w:rPr>
        <w:t>But,</w:t>
      </w:r>
      <w:proofErr w:type="gramEnd"/>
      <w:r w:rsidRPr="00312E88">
        <w:rPr>
          <w:rFonts w:ascii="Arial" w:eastAsia="Times New Roman" w:hAnsi="Arial" w:cs="Arial"/>
          <w:color w:val="4A4B4B"/>
          <w:sz w:val="24"/>
          <w:szCs w:val="24"/>
        </w:rPr>
        <w:t xml:space="preserve"> we were surprised to find no one has verified whether these assertions are supported with systematic evidence.</w:t>
      </w:r>
    </w:p>
    <w:p w14:paraId="198A9349" w14:textId="77777777" w:rsidR="00F840F9" w:rsidRPr="00312E88" w:rsidRDefault="00F840F9" w:rsidP="00F840F9">
      <w:pPr>
        <w:spacing w:after="300" w:line="240" w:lineRule="auto"/>
        <w:rPr>
          <w:rFonts w:ascii="Arial" w:eastAsia="Times New Roman" w:hAnsi="Arial" w:cs="Arial"/>
          <w:color w:val="4A4B4B"/>
          <w:sz w:val="24"/>
          <w:szCs w:val="24"/>
        </w:rPr>
      </w:pPr>
      <w:r w:rsidRPr="00312E88">
        <w:rPr>
          <w:rFonts w:ascii="Arial" w:eastAsia="Times New Roman" w:hAnsi="Arial" w:cs="Arial"/>
          <w:color w:val="4A4B4B"/>
          <w:sz w:val="24"/>
          <w:szCs w:val="24"/>
        </w:rPr>
        <w:t>To investigate this, my co-investigators and I collected surveys from a sample of parents losing children to suicide (462 cases) and a contrast population of other parents who lost children to other traumatic deaths (e.g., auto accidents, drug overdoses, homicides, etc.) (89 cases) and natural deaths (24 cases). Our sample was drawn primarily from the ranks of members of suicide survivor support groups and from several chapters of The Compassionate Friends.</w:t>
      </w:r>
    </w:p>
    <w:p w14:paraId="74411BB4" w14:textId="77777777" w:rsidR="00F840F9" w:rsidRPr="00312E88" w:rsidRDefault="00F840F9" w:rsidP="00F840F9">
      <w:pPr>
        <w:spacing w:after="300" w:line="240" w:lineRule="auto"/>
        <w:rPr>
          <w:rFonts w:ascii="Arial" w:eastAsia="Times New Roman" w:hAnsi="Arial" w:cs="Arial"/>
          <w:color w:val="4A4B4B"/>
          <w:sz w:val="24"/>
          <w:szCs w:val="24"/>
        </w:rPr>
      </w:pPr>
      <w:r w:rsidRPr="00312E88">
        <w:rPr>
          <w:rFonts w:ascii="Arial" w:eastAsia="Times New Roman" w:hAnsi="Arial" w:cs="Arial"/>
          <w:color w:val="4A4B4B"/>
          <w:sz w:val="24"/>
          <w:szCs w:val="24"/>
        </w:rPr>
        <w:t>In addition to asking respondents various standardized diagnostic questions about their grief difficulties, depression and suicidality, we developed a new stigmatization measure consisting of 22 questions asking respondents whether, following the loss of their child, they experienced harmful (instead of helpful) responses from various kin and non-kin. Respondents were also asked whether relations with any of these groups had become more strained and to write onto their survey forms any hurtful things said and done to them following their loss.</w:t>
      </w:r>
    </w:p>
    <w:p w14:paraId="00D0AD79" w14:textId="77777777" w:rsidR="00F840F9" w:rsidRPr="00312E88" w:rsidRDefault="00F840F9" w:rsidP="00F840F9">
      <w:pPr>
        <w:spacing w:after="300" w:line="240" w:lineRule="auto"/>
        <w:rPr>
          <w:rFonts w:ascii="Arial" w:eastAsia="Times New Roman" w:hAnsi="Arial" w:cs="Arial"/>
          <w:color w:val="4A4B4B"/>
          <w:sz w:val="24"/>
          <w:szCs w:val="24"/>
        </w:rPr>
      </w:pPr>
      <w:r w:rsidRPr="00312E88">
        <w:rPr>
          <w:rFonts w:ascii="Arial" w:eastAsia="Times New Roman" w:hAnsi="Arial" w:cs="Arial"/>
          <w:color w:val="4A4B4B"/>
          <w:sz w:val="24"/>
          <w:szCs w:val="24"/>
        </w:rPr>
        <w:t xml:space="preserve">Write-in questions yielded comments from over 80 % of respondents, the overwhelming majority (80%) giving either negative or mixed negative comments. We grouped the comments into one of seven types: a) Avoidance (expressed most frequently), e.g., “People avoided me,” “Friends or family didn’t call me afterwards.” b) Unhelpful advice (expressed by a majority), e.g., “It’s time to move on,” “Are you still going to that support group, now?” c) Absence of a caring interest (expressed by a majority), e.g., “No one asked me how I was feeling afterwards,” “If I started talking about my lost child, they quickly changed the subject.” d) Spiritual (expressed by a minority), e.g., “God called </w:t>
      </w:r>
      <w:proofErr w:type="spellStart"/>
      <w:r w:rsidRPr="00312E88">
        <w:rPr>
          <w:rFonts w:ascii="Arial" w:eastAsia="Times New Roman" w:hAnsi="Arial" w:cs="Arial"/>
          <w:color w:val="4A4B4B"/>
          <w:sz w:val="24"/>
          <w:szCs w:val="24"/>
        </w:rPr>
        <w:t>him,”;“He’s</w:t>
      </w:r>
      <w:proofErr w:type="spellEnd"/>
      <w:r w:rsidRPr="00312E88">
        <w:rPr>
          <w:rFonts w:ascii="Arial" w:eastAsia="Times New Roman" w:hAnsi="Arial" w:cs="Arial"/>
          <w:color w:val="4A4B4B"/>
          <w:sz w:val="24"/>
          <w:szCs w:val="24"/>
        </w:rPr>
        <w:t xml:space="preserve"> in a better place now,” “It was meant to be.” e) Blaming the victim (expressed by a minority), e.g., “That was a cowardly thing he did; ”He was selfish.” f) Blaming the parent (expressed by a minority), e.g., “Didn’t you see it coming?” “Why didn’t you get him into therapy?” g) Other negative (expressed by a minority), e.g., “Well at least he didn’t kill anyone else when he died,” or “At least you have other children.”</w:t>
      </w:r>
    </w:p>
    <w:p w14:paraId="609BAFC8" w14:textId="77777777" w:rsidR="00F840F9" w:rsidRPr="00312E88" w:rsidRDefault="00F840F9" w:rsidP="00F840F9">
      <w:pPr>
        <w:spacing w:after="300" w:line="240" w:lineRule="auto"/>
        <w:rPr>
          <w:rFonts w:ascii="Arial" w:eastAsia="Times New Roman" w:hAnsi="Arial" w:cs="Arial"/>
          <w:color w:val="4A4B4B"/>
          <w:sz w:val="24"/>
          <w:szCs w:val="24"/>
        </w:rPr>
      </w:pPr>
      <w:r w:rsidRPr="00312E88">
        <w:rPr>
          <w:rFonts w:ascii="Arial" w:eastAsia="Times New Roman" w:hAnsi="Arial" w:cs="Arial"/>
          <w:color w:val="4A4B4B"/>
          <w:sz w:val="24"/>
          <w:szCs w:val="24"/>
        </w:rPr>
        <w:t>Our numeric measure of stigma showed 53% of survivors reported harmful responses</w:t>
      </w:r>
      <w:r>
        <w:rPr>
          <w:rFonts w:ascii="Arial" w:eastAsia="Times New Roman" w:hAnsi="Arial" w:cs="Arial"/>
          <w:color w:val="4A4B4B"/>
          <w:sz w:val="24"/>
          <w:szCs w:val="24"/>
        </w:rPr>
        <w:t xml:space="preserve"> </w:t>
      </w:r>
      <w:r w:rsidRPr="00312E88">
        <w:rPr>
          <w:rFonts w:ascii="Arial" w:eastAsia="Times New Roman" w:hAnsi="Arial" w:cs="Arial"/>
          <w:color w:val="4A4B4B"/>
          <w:sz w:val="24"/>
          <w:szCs w:val="24"/>
        </w:rPr>
        <w:t xml:space="preserve">from one or more family member group following loss and 32% reported harmful </w:t>
      </w:r>
      <w:r w:rsidRPr="00312E88">
        <w:rPr>
          <w:rFonts w:ascii="Arial" w:eastAsia="Times New Roman" w:hAnsi="Arial" w:cs="Arial"/>
          <w:color w:val="4A4B4B"/>
          <w:sz w:val="24"/>
          <w:szCs w:val="24"/>
        </w:rPr>
        <w:lastRenderedPageBreak/>
        <w:t>responses from at least one non-kin group. Also, about half of the respondents (55%) reported one or more strained family relationships and 47% reported one or more strained social relationships. These frequencies attest to the pervasiveness of stigma.</w:t>
      </w:r>
    </w:p>
    <w:p w14:paraId="4FB367AB" w14:textId="77777777" w:rsidR="00F840F9" w:rsidRPr="00312E88" w:rsidRDefault="00F840F9" w:rsidP="00F840F9">
      <w:pPr>
        <w:spacing w:after="300" w:line="240" w:lineRule="auto"/>
        <w:rPr>
          <w:rFonts w:ascii="Arial" w:eastAsia="Times New Roman" w:hAnsi="Arial" w:cs="Arial"/>
          <w:color w:val="4A4B4B"/>
          <w:sz w:val="24"/>
          <w:szCs w:val="24"/>
        </w:rPr>
      </w:pPr>
      <w:r w:rsidRPr="00312E88">
        <w:rPr>
          <w:rFonts w:ascii="Arial" w:eastAsia="Times New Roman" w:hAnsi="Arial" w:cs="Arial"/>
          <w:color w:val="4A4B4B"/>
          <w:sz w:val="24"/>
          <w:szCs w:val="24"/>
        </w:rPr>
        <w:t>When we examined whether those gaining higher scores on our stigma scale had more grief difficulties, depression and suicidal thinking (compared to low scorers), our findings confirmed this.</w:t>
      </w:r>
    </w:p>
    <w:p w14:paraId="309CF286" w14:textId="77777777" w:rsidR="00F840F9" w:rsidRPr="00312E88" w:rsidRDefault="00F840F9" w:rsidP="00F840F9">
      <w:pPr>
        <w:spacing w:after="300" w:line="240" w:lineRule="auto"/>
        <w:rPr>
          <w:rFonts w:ascii="Arial" w:eastAsia="Times New Roman" w:hAnsi="Arial" w:cs="Arial"/>
          <w:color w:val="4A4B4B"/>
          <w:sz w:val="24"/>
          <w:szCs w:val="24"/>
        </w:rPr>
      </w:pPr>
      <w:r w:rsidRPr="00312E88">
        <w:rPr>
          <w:rFonts w:ascii="Arial" w:eastAsia="Times New Roman" w:hAnsi="Arial" w:cs="Arial"/>
          <w:color w:val="4A4B4B"/>
          <w:sz w:val="24"/>
          <w:szCs w:val="24"/>
        </w:rPr>
        <w:t>A somewhat surprising result emerged when we compared stigma exposures among our three survivor subgroups: suicide, other traumatic deaths and natural deaths. Results showed suicide survivors much like other traumatic death survivors in experiencing stigma and both showed more stigma exposures than parents of a child’s natural death. This suggests most sudden deaths, whether by suicide, a fatal automobile accident or drug overdoses evoke similar fear-based avoidance responses. People think “it could have happened to us,” and often evade survivors in terror and dread, rarely offering comfort to those on the front lines of grief.</w:t>
      </w:r>
    </w:p>
    <w:p w14:paraId="1010CBA2" w14:textId="77777777" w:rsidR="00F840F9" w:rsidRPr="00312E88" w:rsidRDefault="00F840F9" w:rsidP="00F840F9">
      <w:pPr>
        <w:spacing w:after="300" w:line="240" w:lineRule="auto"/>
        <w:rPr>
          <w:rFonts w:ascii="Arial" w:eastAsia="Times New Roman" w:hAnsi="Arial" w:cs="Arial"/>
          <w:color w:val="4A4B4B"/>
          <w:sz w:val="24"/>
          <w:szCs w:val="24"/>
        </w:rPr>
      </w:pPr>
      <w:r w:rsidRPr="00312E88">
        <w:rPr>
          <w:rFonts w:ascii="Arial" w:eastAsia="Times New Roman" w:hAnsi="Arial" w:cs="Arial"/>
          <w:color w:val="4A4B4B"/>
          <w:sz w:val="24"/>
          <w:szCs w:val="24"/>
        </w:rPr>
        <w:t>Concluding, these findings suggest that stigma experiences are unfortunately part of the everyday lives of traumatic death survivors. What makes these stigmatizing experiences so irksome is the expectations survivors have of gaining support and solace from these close family and social intimates. Who else should be able to readily understand their personal devastating tragedies? Thus, survivors need to carefully take stock of their social supports after a loss, avoiding some significant others in the interests of promoting their own mental health, or imposing a moratorium on association with others and may need to teach some of their significant others how to be more supportive.</w:t>
      </w:r>
    </w:p>
    <w:p w14:paraId="6F60CE3B" w14:textId="77777777" w:rsidR="00F840F9" w:rsidRPr="00312E88" w:rsidRDefault="00F840F9" w:rsidP="00F840F9">
      <w:pPr>
        <w:spacing w:after="300" w:line="240" w:lineRule="auto"/>
        <w:rPr>
          <w:rFonts w:ascii="Arial" w:eastAsia="Times New Roman" w:hAnsi="Arial" w:cs="Arial"/>
          <w:color w:val="4A4B4B"/>
          <w:sz w:val="24"/>
          <w:szCs w:val="24"/>
        </w:rPr>
      </w:pPr>
      <w:r w:rsidRPr="00312E88">
        <w:rPr>
          <w:rFonts w:ascii="Arial" w:eastAsia="Times New Roman" w:hAnsi="Arial" w:cs="Arial"/>
          <w:color w:val="4A4B4B"/>
          <w:sz w:val="24"/>
          <w:szCs w:val="24"/>
        </w:rPr>
        <w:t xml:space="preserve">William </w:t>
      </w:r>
      <w:proofErr w:type="spellStart"/>
      <w:r w:rsidRPr="00312E88">
        <w:rPr>
          <w:rFonts w:ascii="Arial" w:eastAsia="Times New Roman" w:hAnsi="Arial" w:cs="Arial"/>
          <w:color w:val="4A4B4B"/>
          <w:sz w:val="24"/>
          <w:szCs w:val="24"/>
        </w:rPr>
        <w:t>Feigelman</w:t>
      </w:r>
      <w:proofErr w:type="spellEnd"/>
      <w:r w:rsidRPr="00312E88">
        <w:rPr>
          <w:rFonts w:ascii="Arial" w:eastAsia="Times New Roman" w:hAnsi="Arial" w:cs="Arial"/>
          <w:color w:val="4A4B4B"/>
          <w:sz w:val="24"/>
          <w:szCs w:val="24"/>
        </w:rPr>
        <w:t>, Ph.D.</w:t>
      </w:r>
    </w:p>
    <w:p w14:paraId="6FD4991A" w14:textId="77777777" w:rsidR="00F840F9" w:rsidRDefault="00F840F9" w:rsidP="00F840F9"/>
    <w:p w14:paraId="4CE6003C" w14:textId="77777777" w:rsidR="00F840F9" w:rsidRDefault="00F840F9" w:rsidP="001E3475">
      <w:pPr>
        <w:spacing w:after="0" w:line="240" w:lineRule="auto"/>
      </w:pPr>
    </w:p>
    <w:p w14:paraId="511E5433" w14:textId="59998024" w:rsidR="001E3475" w:rsidRDefault="001E3475"/>
    <w:p w14:paraId="70D5DAF0" w14:textId="573D1EAD" w:rsidR="00F840F9" w:rsidRDefault="00F840F9"/>
    <w:p w14:paraId="5ECEA57E" w14:textId="38AFBA07" w:rsidR="00F840F9" w:rsidRDefault="00F840F9">
      <w:pPr>
        <w:spacing w:after="160" w:line="259" w:lineRule="auto"/>
      </w:pPr>
      <w:r>
        <w:br w:type="page"/>
      </w:r>
    </w:p>
    <w:p w14:paraId="7F920792" w14:textId="77777777" w:rsidR="00F840F9" w:rsidRPr="00C56662" w:rsidRDefault="00F840F9" w:rsidP="00F840F9">
      <w:pPr>
        <w:jc w:val="center"/>
        <w:rPr>
          <w:rFonts w:cstheme="minorHAnsi"/>
          <w:b/>
          <w:bCs/>
          <w:sz w:val="28"/>
          <w:szCs w:val="28"/>
        </w:rPr>
      </w:pPr>
      <w:r w:rsidRPr="00C56662">
        <w:rPr>
          <w:rFonts w:cstheme="minorHAnsi"/>
          <w:b/>
          <w:bCs/>
          <w:sz w:val="28"/>
          <w:szCs w:val="28"/>
        </w:rPr>
        <w:lastRenderedPageBreak/>
        <w:t>7 Synagogue “Interventions” towards Preventing Suicide</w:t>
      </w:r>
    </w:p>
    <w:p w14:paraId="52C9FCFF" w14:textId="77777777" w:rsidR="00F840F9" w:rsidRPr="00C56662" w:rsidRDefault="00F840F9" w:rsidP="00F840F9">
      <w:pPr>
        <w:rPr>
          <w:rFonts w:cstheme="minorHAnsi"/>
        </w:rPr>
      </w:pPr>
      <w:r w:rsidRPr="00C56662">
        <w:rPr>
          <w:rFonts w:cstheme="minorHAnsi"/>
        </w:rPr>
        <w:t>It is a fact of life that challenges such as mental illness, substance misuse, trauma, abuse, etc. may well not be 100% curable, preventable, or manageable, at least not at this time in history.  But synagogues, Jewish schools, Jewish community centers and organizations have their own unique resources to help “tilt the scales towards life,” to strengthen resilience and further connection, de-stigmatization, recovery, hope, and help.</w:t>
      </w:r>
    </w:p>
    <w:p w14:paraId="296002BA" w14:textId="037515FA" w:rsidR="00F840F9" w:rsidRPr="00C56662" w:rsidRDefault="00F840F9" w:rsidP="00F840F9">
      <w:pPr>
        <w:rPr>
          <w:rFonts w:cstheme="minorHAnsi"/>
        </w:rPr>
      </w:pPr>
      <w:r w:rsidRPr="00C56662">
        <w:rPr>
          <w:rFonts w:cstheme="minorHAnsi"/>
        </w:rPr>
        <w:t>Here are 7 possibilities for what synagogues can/might do:</w:t>
      </w:r>
    </w:p>
    <w:p w14:paraId="63555057" w14:textId="77777777" w:rsidR="00F840F9" w:rsidRPr="00C56662" w:rsidRDefault="00F840F9" w:rsidP="00F840F9">
      <w:pPr>
        <w:pStyle w:val="ListParagraph"/>
        <w:numPr>
          <w:ilvl w:val="0"/>
          <w:numId w:val="5"/>
        </w:numPr>
        <w:spacing w:after="200"/>
        <w:rPr>
          <w:rFonts w:asciiTheme="minorHAnsi" w:hAnsiTheme="minorHAnsi" w:cstheme="minorHAnsi"/>
          <w:b/>
          <w:bCs/>
        </w:rPr>
      </w:pPr>
      <w:r w:rsidRPr="00C56662">
        <w:rPr>
          <w:rFonts w:asciiTheme="minorHAnsi" w:hAnsiTheme="minorHAnsi" w:cstheme="minorHAnsi"/>
          <w:b/>
          <w:bCs/>
        </w:rPr>
        <w:t>Normalize psychological/emotional challenges and encourage seeking professional support.</w:t>
      </w:r>
    </w:p>
    <w:p w14:paraId="5AF81157" w14:textId="77777777" w:rsidR="00F840F9" w:rsidRPr="00C56662" w:rsidRDefault="00F840F9" w:rsidP="00F840F9">
      <w:pPr>
        <w:pStyle w:val="ListParagraph"/>
        <w:rPr>
          <w:rFonts w:asciiTheme="minorHAnsi" w:hAnsiTheme="minorHAnsi" w:cstheme="minorHAnsi"/>
        </w:rPr>
      </w:pPr>
      <w:r w:rsidRPr="00C56662">
        <w:rPr>
          <w:rFonts w:asciiTheme="minorHAnsi" w:hAnsiTheme="minorHAnsi" w:cstheme="minorHAnsi"/>
        </w:rPr>
        <w:t xml:space="preserve">Consider how to integrate these into Sermons and </w:t>
      </w:r>
      <w:proofErr w:type="spellStart"/>
      <w:r w:rsidRPr="00C56662">
        <w:rPr>
          <w:rFonts w:asciiTheme="minorHAnsi" w:hAnsiTheme="minorHAnsi" w:cstheme="minorHAnsi"/>
        </w:rPr>
        <w:t>Divrei</w:t>
      </w:r>
      <w:proofErr w:type="spellEnd"/>
      <w:r w:rsidRPr="00C56662">
        <w:rPr>
          <w:rFonts w:asciiTheme="minorHAnsi" w:hAnsiTheme="minorHAnsi" w:cstheme="minorHAnsi"/>
        </w:rPr>
        <w:t xml:space="preserve"> Torah; Anonymous First-Person Bulletin Narratives; Religious School and Adult Education Courses; Posters in Hallways; Promoting Resources and Community Programs on Website</w:t>
      </w:r>
    </w:p>
    <w:p w14:paraId="79BE1A7B" w14:textId="77777777" w:rsidR="00F840F9" w:rsidRPr="00C56662" w:rsidRDefault="00F840F9" w:rsidP="00F840F9">
      <w:pPr>
        <w:pStyle w:val="ListParagraph"/>
        <w:numPr>
          <w:ilvl w:val="0"/>
          <w:numId w:val="4"/>
        </w:numPr>
        <w:spacing w:after="200"/>
        <w:rPr>
          <w:rFonts w:asciiTheme="minorHAnsi" w:hAnsiTheme="minorHAnsi" w:cstheme="minorHAnsi"/>
        </w:rPr>
      </w:pPr>
      <w:r w:rsidRPr="00C56662">
        <w:rPr>
          <w:rFonts w:asciiTheme="minorHAnsi" w:hAnsiTheme="minorHAnsi" w:cstheme="minorHAnsi"/>
        </w:rPr>
        <w:t>Name/Seek to address social alienation; anomie, spiritual emptiness; lack of meaning.</w:t>
      </w:r>
    </w:p>
    <w:p w14:paraId="0D0AE5C2" w14:textId="77777777" w:rsidR="00F840F9" w:rsidRPr="00C56662" w:rsidRDefault="00F840F9" w:rsidP="00F840F9">
      <w:pPr>
        <w:pStyle w:val="ListParagraph"/>
        <w:numPr>
          <w:ilvl w:val="0"/>
          <w:numId w:val="4"/>
        </w:numPr>
        <w:spacing w:after="200"/>
        <w:rPr>
          <w:rFonts w:asciiTheme="minorHAnsi" w:hAnsiTheme="minorHAnsi" w:cstheme="minorHAnsi"/>
        </w:rPr>
      </w:pPr>
      <w:r w:rsidRPr="00C56662">
        <w:rPr>
          <w:rFonts w:asciiTheme="minorHAnsi" w:hAnsiTheme="minorHAnsi" w:cstheme="minorHAnsi"/>
        </w:rPr>
        <w:t xml:space="preserve">Regularly feature “success stories” that inspire hope and underscore the value of every life. </w:t>
      </w:r>
    </w:p>
    <w:p w14:paraId="761D0DBA" w14:textId="77777777" w:rsidR="00F840F9" w:rsidRPr="00C56662" w:rsidRDefault="00F840F9" w:rsidP="00F840F9">
      <w:pPr>
        <w:pStyle w:val="ListParagraph"/>
        <w:numPr>
          <w:ilvl w:val="0"/>
          <w:numId w:val="4"/>
        </w:numPr>
        <w:spacing w:after="200"/>
        <w:rPr>
          <w:rFonts w:asciiTheme="minorHAnsi" w:hAnsiTheme="minorHAnsi" w:cstheme="minorHAnsi"/>
        </w:rPr>
      </w:pPr>
      <w:r w:rsidRPr="00C56662">
        <w:rPr>
          <w:rFonts w:asciiTheme="minorHAnsi" w:hAnsiTheme="minorHAnsi" w:cstheme="minorHAnsi"/>
        </w:rPr>
        <w:t>Host speakers from NAMI, JACS, AFSP, etc. (see # 5 below)</w:t>
      </w:r>
    </w:p>
    <w:p w14:paraId="53A498FF" w14:textId="77777777" w:rsidR="00F840F9" w:rsidRPr="00C56662" w:rsidRDefault="00F840F9" w:rsidP="00F840F9">
      <w:pPr>
        <w:pStyle w:val="ListParagraph"/>
        <w:ind w:left="1080"/>
        <w:rPr>
          <w:rFonts w:asciiTheme="minorHAnsi" w:hAnsiTheme="minorHAnsi" w:cstheme="minorHAnsi"/>
        </w:rPr>
      </w:pPr>
    </w:p>
    <w:p w14:paraId="6C8E555C" w14:textId="77777777" w:rsidR="00F840F9" w:rsidRPr="00C56662" w:rsidRDefault="00F840F9" w:rsidP="00F840F9">
      <w:pPr>
        <w:pStyle w:val="ListParagraph"/>
        <w:numPr>
          <w:ilvl w:val="0"/>
          <w:numId w:val="5"/>
        </w:numPr>
        <w:spacing w:after="200"/>
        <w:rPr>
          <w:rFonts w:asciiTheme="minorHAnsi" w:hAnsiTheme="minorHAnsi" w:cstheme="minorHAnsi"/>
          <w:b/>
          <w:bCs/>
        </w:rPr>
      </w:pPr>
      <w:r w:rsidRPr="00C56662">
        <w:rPr>
          <w:rFonts w:asciiTheme="minorHAnsi" w:hAnsiTheme="minorHAnsi" w:cstheme="minorHAnsi"/>
          <w:b/>
          <w:bCs/>
        </w:rPr>
        <w:t>Train Staff and Volunteers in Warning Signs, Intervention and Advocacy, Follow-Up</w:t>
      </w:r>
    </w:p>
    <w:p w14:paraId="2B6DABC0" w14:textId="77777777" w:rsidR="00F840F9" w:rsidRPr="00C56662" w:rsidRDefault="00F840F9" w:rsidP="00F840F9">
      <w:pPr>
        <w:pStyle w:val="ListParagraph"/>
        <w:numPr>
          <w:ilvl w:val="0"/>
          <w:numId w:val="4"/>
        </w:numPr>
        <w:spacing w:after="200"/>
        <w:rPr>
          <w:rFonts w:asciiTheme="minorHAnsi" w:hAnsiTheme="minorHAnsi" w:cstheme="minorHAnsi"/>
        </w:rPr>
      </w:pPr>
      <w:proofErr w:type="spellStart"/>
      <w:r w:rsidRPr="00C56662">
        <w:rPr>
          <w:rFonts w:asciiTheme="minorHAnsi" w:hAnsiTheme="minorHAnsi" w:cstheme="minorHAnsi"/>
          <w:i/>
          <w:iCs/>
        </w:rPr>
        <w:t>K’lei</w:t>
      </w:r>
      <w:proofErr w:type="spellEnd"/>
      <w:r w:rsidRPr="00C56662">
        <w:rPr>
          <w:rFonts w:asciiTheme="minorHAnsi" w:hAnsiTheme="minorHAnsi" w:cstheme="minorHAnsi"/>
          <w:i/>
          <w:iCs/>
        </w:rPr>
        <w:t xml:space="preserve"> </w:t>
      </w:r>
      <w:proofErr w:type="spellStart"/>
      <w:r w:rsidRPr="00C56662">
        <w:rPr>
          <w:rFonts w:asciiTheme="minorHAnsi" w:hAnsiTheme="minorHAnsi" w:cstheme="minorHAnsi"/>
          <w:i/>
          <w:iCs/>
        </w:rPr>
        <w:t>Kodesh</w:t>
      </w:r>
      <w:proofErr w:type="spellEnd"/>
      <w:r w:rsidRPr="00C56662">
        <w:rPr>
          <w:rFonts w:asciiTheme="minorHAnsi" w:hAnsiTheme="minorHAnsi" w:cstheme="minorHAnsi"/>
        </w:rPr>
        <w:t>/Clergy and Educators</w:t>
      </w:r>
    </w:p>
    <w:p w14:paraId="2962AC02" w14:textId="77777777" w:rsidR="00F840F9" w:rsidRPr="00C56662" w:rsidRDefault="00F840F9" w:rsidP="00F840F9">
      <w:pPr>
        <w:pStyle w:val="ListParagraph"/>
        <w:numPr>
          <w:ilvl w:val="0"/>
          <w:numId w:val="4"/>
        </w:numPr>
        <w:spacing w:after="200"/>
        <w:rPr>
          <w:rFonts w:asciiTheme="minorHAnsi" w:hAnsiTheme="minorHAnsi" w:cstheme="minorHAnsi"/>
        </w:rPr>
      </w:pPr>
      <w:r w:rsidRPr="00C56662">
        <w:rPr>
          <w:rFonts w:asciiTheme="minorHAnsi" w:hAnsiTheme="minorHAnsi" w:cstheme="minorHAnsi"/>
        </w:rPr>
        <w:t>Front-Line Office Staff, Custodial Staff</w:t>
      </w:r>
    </w:p>
    <w:p w14:paraId="496D989A" w14:textId="77777777" w:rsidR="00F840F9" w:rsidRPr="00C56662" w:rsidRDefault="00F840F9" w:rsidP="00F840F9">
      <w:pPr>
        <w:pStyle w:val="ListParagraph"/>
        <w:numPr>
          <w:ilvl w:val="0"/>
          <w:numId w:val="4"/>
        </w:numPr>
        <w:spacing w:after="200"/>
        <w:rPr>
          <w:rFonts w:asciiTheme="minorHAnsi" w:hAnsiTheme="minorHAnsi" w:cstheme="minorHAnsi"/>
        </w:rPr>
      </w:pPr>
      <w:r w:rsidRPr="00C56662">
        <w:rPr>
          <w:rFonts w:asciiTheme="minorHAnsi" w:hAnsiTheme="minorHAnsi" w:cstheme="minorHAnsi"/>
        </w:rPr>
        <w:t>Board and Committee Leadership (and see # 4 below)</w:t>
      </w:r>
    </w:p>
    <w:p w14:paraId="0C84178D" w14:textId="77777777" w:rsidR="00F840F9" w:rsidRPr="00C56662" w:rsidRDefault="00F840F9" w:rsidP="00F840F9">
      <w:pPr>
        <w:pStyle w:val="ListParagraph"/>
        <w:numPr>
          <w:ilvl w:val="0"/>
          <w:numId w:val="4"/>
        </w:numPr>
        <w:spacing w:after="200"/>
        <w:rPr>
          <w:rFonts w:asciiTheme="minorHAnsi" w:hAnsiTheme="minorHAnsi" w:cstheme="minorHAnsi"/>
        </w:rPr>
      </w:pPr>
      <w:r w:rsidRPr="00C56662">
        <w:rPr>
          <w:rFonts w:asciiTheme="minorHAnsi" w:hAnsiTheme="minorHAnsi" w:cstheme="minorHAnsi"/>
        </w:rPr>
        <w:t xml:space="preserve">Other volunteers, such as Greeters, Ushers, </w:t>
      </w:r>
      <w:proofErr w:type="spellStart"/>
      <w:r w:rsidRPr="00C56662">
        <w:rPr>
          <w:rFonts w:asciiTheme="minorHAnsi" w:hAnsiTheme="minorHAnsi" w:cstheme="minorHAnsi"/>
        </w:rPr>
        <w:t>Bikur</w:t>
      </w:r>
      <w:proofErr w:type="spellEnd"/>
      <w:r w:rsidRPr="00C56662">
        <w:rPr>
          <w:rFonts w:asciiTheme="minorHAnsi" w:hAnsiTheme="minorHAnsi" w:cstheme="minorHAnsi"/>
        </w:rPr>
        <w:t xml:space="preserve"> </w:t>
      </w:r>
      <w:proofErr w:type="spellStart"/>
      <w:r w:rsidRPr="00C56662">
        <w:rPr>
          <w:rFonts w:asciiTheme="minorHAnsi" w:hAnsiTheme="minorHAnsi" w:cstheme="minorHAnsi"/>
        </w:rPr>
        <w:t>Cholim</w:t>
      </w:r>
      <w:proofErr w:type="spellEnd"/>
      <w:r w:rsidRPr="00C56662">
        <w:rPr>
          <w:rFonts w:asciiTheme="minorHAnsi" w:hAnsiTheme="minorHAnsi" w:cstheme="minorHAnsi"/>
        </w:rPr>
        <w:t xml:space="preserve"> Visitors, etc.</w:t>
      </w:r>
    </w:p>
    <w:p w14:paraId="42883A43" w14:textId="77777777" w:rsidR="00F840F9" w:rsidRPr="00C56662" w:rsidRDefault="00F840F9" w:rsidP="00F840F9">
      <w:pPr>
        <w:pStyle w:val="ListParagraph"/>
        <w:rPr>
          <w:rFonts w:asciiTheme="minorHAnsi" w:hAnsiTheme="minorHAnsi" w:cstheme="minorHAnsi"/>
        </w:rPr>
      </w:pPr>
    </w:p>
    <w:p w14:paraId="7F300576" w14:textId="3DD8BE42" w:rsidR="00F840F9" w:rsidRPr="00C56662" w:rsidRDefault="00F840F9" w:rsidP="00F840F9">
      <w:pPr>
        <w:pStyle w:val="ListParagraph"/>
        <w:numPr>
          <w:ilvl w:val="0"/>
          <w:numId w:val="5"/>
        </w:numPr>
        <w:spacing w:after="200"/>
        <w:rPr>
          <w:rFonts w:asciiTheme="minorHAnsi" w:hAnsiTheme="minorHAnsi" w:cstheme="minorHAnsi"/>
          <w:b/>
          <w:bCs/>
        </w:rPr>
      </w:pPr>
      <w:r w:rsidRPr="00C56662">
        <w:rPr>
          <w:rFonts w:asciiTheme="minorHAnsi" w:hAnsiTheme="minorHAnsi" w:cstheme="minorHAnsi"/>
          <w:b/>
          <w:bCs/>
        </w:rPr>
        <w:t>Weave psychological insights and perspectives into the study of stories such as:</w:t>
      </w:r>
    </w:p>
    <w:p w14:paraId="704E79FF" w14:textId="77777777" w:rsidR="00F840F9" w:rsidRPr="00C56662" w:rsidRDefault="00F840F9" w:rsidP="00F840F9">
      <w:pPr>
        <w:pStyle w:val="ListParagraph"/>
        <w:rPr>
          <w:rFonts w:asciiTheme="minorHAnsi" w:hAnsiTheme="minorHAnsi" w:cstheme="minorHAnsi"/>
        </w:rPr>
      </w:pPr>
      <w:r w:rsidRPr="00C56662">
        <w:rPr>
          <w:rFonts w:asciiTheme="minorHAnsi" w:hAnsiTheme="minorHAnsi" w:cstheme="minorHAnsi"/>
        </w:rPr>
        <w:t>Expressions of Despair, Depression, or Deep Disappointment – as “Suicidal Ideation”:</w:t>
      </w:r>
    </w:p>
    <w:p w14:paraId="0DAB2ED7" w14:textId="77777777" w:rsidR="00F840F9" w:rsidRPr="00C56662" w:rsidRDefault="00F840F9" w:rsidP="00F840F9">
      <w:pPr>
        <w:pStyle w:val="ListParagraph"/>
        <w:ind w:firstLine="720"/>
        <w:rPr>
          <w:rFonts w:asciiTheme="minorHAnsi" w:hAnsiTheme="minorHAnsi" w:cstheme="minorHAnsi"/>
        </w:rPr>
      </w:pPr>
      <w:r w:rsidRPr="00C56662">
        <w:rPr>
          <w:rFonts w:asciiTheme="minorHAnsi" w:hAnsiTheme="minorHAnsi" w:cstheme="minorHAnsi"/>
        </w:rPr>
        <w:t>Rachel in Genesis 30:1</w:t>
      </w:r>
      <w:r w:rsidRPr="00C56662">
        <w:rPr>
          <w:rFonts w:asciiTheme="minorHAnsi" w:hAnsiTheme="minorHAnsi" w:cstheme="minorHAnsi"/>
        </w:rPr>
        <w:tab/>
      </w:r>
      <w:r w:rsidRPr="00C56662">
        <w:rPr>
          <w:rFonts w:asciiTheme="minorHAnsi" w:hAnsiTheme="minorHAnsi" w:cstheme="minorHAnsi"/>
        </w:rPr>
        <w:tab/>
        <w:t>Jonah in 4:3 and 4:9</w:t>
      </w:r>
    </w:p>
    <w:p w14:paraId="7B30A3AD" w14:textId="77777777" w:rsidR="00F840F9" w:rsidRPr="00C56662" w:rsidRDefault="00F840F9" w:rsidP="00F840F9">
      <w:pPr>
        <w:pStyle w:val="ListParagraph"/>
        <w:ind w:firstLine="720"/>
        <w:rPr>
          <w:rFonts w:asciiTheme="minorHAnsi" w:hAnsiTheme="minorHAnsi" w:cstheme="minorHAnsi"/>
        </w:rPr>
      </w:pPr>
      <w:r w:rsidRPr="00C56662">
        <w:rPr>
          <w:rFonts w:asciiTheme="minorHAnsi" w:hAnsiTheme="minorHAnsi" w:cstheme="minorHAnsi"/>
        </w:rPr>
        <w:t>Moses in Exodus 32:32</w:t>
      </w:r>
      <w:r w:rsidRPr="00C56662">
        <w:rPr>
          <w:rFonts w:asciiTheme="minorHAnsi" w:hAnsiTheme="minorHAnsi" w:cstheme="minorHAnsi"/>
        </w:rPr>
        <w:tab/>
      </w:r>
      <w:r w:rsidRPr="00C56662">
        <w:rPr>
          <w:rFonts w:asciiTheme="minorHAnsi" w:hAnsiTheme="minorHAnsi" w:cstheme="minorHAnsi"/>
        </w:rPr>
        <w:tab/>
        <w:t>Job in 2:9, 3:11; 3:26; 10:10; 30:15-17</w:t>
      </w:r>
    </w:p>
    <w:p w14:paraId="14041F2F" w14:textId="77777777" w:rsidR="00F840F9" w:rsidRPr="00C56662" w:rsidRDefault="00F840F9" w:rsidP="00F840F9">
      <w:pPr>
        <w:pStyle w:val="ListParagraph"/>
        <w:ind w:firstLine="720"/>
        <w:rPr>
          <w:rFonts w:asciiTheme="minorHAnsi" w:hAnsiTheme="minorHAnsi" w:cstheme="minorHAnsi"/>
        </w:rPr>
      </w:pPr>
      <w:r w:rsidRPr="00C56662">
        <w:rPr>
          <w:rFonts w:asciiTheme="minorHAnsi" w:hAnsiTheme="minorHAnsi" w:cstheme="minorHAnsi"/>
        </w:rPr>
        <w:t>Jeremiah in 20:14, 18</w:t>
      </w:r>
    </w:p>
    <w:p w14:paraId="7D2D00F2" w14:textId="77777777" w:rsidR="00F840F9" w:rsidRPr="00C56662" w:rsidRDefault="00F840F9" w:rsidP="00F840F9">
      <w:pPr>
        <w:pStyle w:val="ListParagraph"/>
        <w:rPr>
          <w:rFonts w:asciiTheme="minorHAnsi" w:hAnsiTheme="minorHAnsi" w:cstheme="minorHAnsi"/>
        </w:rPr>
      </w:pPr>
      <w:r w:rsidRPr="00C56662">
        <w:rPr>
          <w:rFonts w:asciiTheme="minorHAnsi" w:hAnsiTheme="minorHAnsi" w:cstheme="minorHAnsi"/>
        </w:rPr>
        <w:t xml:space="preserve"> “Successful Suicides” in the </w:t>
      </w:r>
      <w:proofErr w:type="spellStart"/>
      <w:r w:rsidRPr="00C56662">
        <w:rPr>
          <w:rFonts w:asciiTheme="minorHAnsi" w:hAnsiTheme="minorHAnsi" w:cstheme="minorHAnsi"/>
          <w:i/>
          <w:iCs/>
        </w:rPr>
        <w:t>TaNaKh</w:t>
      </w:r>
      <w:proofErr w:type="spellEnd"/>
    </w:p>
    <w:p w14:paraId="428A50EE" w14:textId="77777777" w:rsidR="00F840F9" w:rsidRPr="00C56662" w:rsidRDefault="00F840F9" w:rsidP="00F840F9">
      <w:pPr>
        <w:pStyle w:val="ListParagraph"/>
        <w:ind w:firstLine="720"/>
        <w:rPr>
          <w:rFonts w:asciiTheme="minorHAnsi" w:hAnsiTheme="minorHAnsi" w:cstheme="minorHAnsi"/>
        </w:rPr>
      </w:pPr>
      <w:r w:rsidRPr="00C56662">
        <w:rPr>
          <w:rFonts w:asciiTheme="minorHAnsi" w:hAnsiTheme="minorHAnsi" w:cstheme="minorHAnsi"/>
        </w:rPr>
        <w:t xml:space="preserve">King </w:t>
      </w:r>
      <w:proofErr w:type="spellStart"/>
      <w:r w:rsidRPr="00C56662">
        <w:rPr>
          <w:rFonts w:asciiTheme="minorHAnsi" w:hAnsiTheme="minorHAnsi" w:cstheme="minorHAnsi"/>
        </w:rPr>
        <w:t>Avimelekh</w:t>
      </w:r>
      <w:proofErr w:type="spellEnd"/>
      <w:r w:rsidRPr="00C56662">
        <w:rPr>
          <w:rFonts w:asciiTheme="minorHAnsi" w:hAnsiTheme="minorHAnsi" w:cstheme="minorHAnsi"/>
        </w:rPr>
        <w:t xml:space="preserve"> (Judges 9: 50-55)</w:t>
      </w:r>
      <w:r w:rsidRPr="00C56662">
        <w:rPr>
          <w:rFonts w:asciiTheme="minorHAnsi" w:hAnsiTheme="minorHAnsi" w:cstheme="minorHAnsi"/>
        </w:rPr>
        <w:tab/>
        <w:t>Samson (Judges 16:25-30)</w:t>
      </w:r>
    </w:p>
    <w:p w14:paraId="4F4F8E9B" w14:textId="77777777" w:rsidR="00F840F9" w:rsidRPr="00C56662" w:rsidRDefault="00F840F9" w:rsidP="00F840F9">
      <w:pPr>
        <w:pStyle w:val="ListParagraph"/>
        <w:ind w:firstLine="720"/>
        <w:rPr>
          <w:rFonts w:asciiTheme="minorHAnsi" w:hAnsiTheme="minorHAnsi" w:cstheme="minorHAnsi"/>
        </w:rPr>
      </w:pPr>
      <w:r w:rsidRPr="00C56662">
        <w:rPr>
          <w:rFonts w:asciiTheme="minorHAnsi" w:hAnsiTheme="minorHAnsi" w:cstheme="minorHAnsi"/>
        </w:rPr>
        <w:t>King Saul and his Armor-Bearer (see I Samuel 31:3-5)</w:t>
      </w:r>
    </w:p>
    <w:p w14:paraId="3A1EA979" w14:textId="77777777" w:rsidR="00F840F9" w:rsidRPr="00C56662" w:rsidRDefault="00F840F9" w:rsidP="00F840F9">
      <w:pPr>
        <w:pStyle w:val="ListParagraph"/>
        <w:ind w:firstLine="720"/>
        <w:rPr>
          <w:rFonts w:asciiTheme="minorHAnsi" w:hAnsiTheme="minorHAnsi" w:cstheme="minorHAnsi"/>
        </w:rPr>
      </w:pPr>
      <w:proofErr w:type="spellStart"/>
      <w:r w:rsidRPr="00C56662">
        <w:rPr>
          <w:rFonts w:asciiTheme="minorHAnsi" w:hAnsiTheme="minorHAnsi" w:cstheme="minorHAnsi"/>
        </w:rPr>
        <w:t>Ahitophel</w:t>
      </w:r>
      <w:proofErr w:type="spellEnd"/>
      <w:r w:rsidRPr="00C56662">
        <w:rPr>
          <w:rFonts w:asciiTheme="minorHAnsi" w:hAnsiTheme="minorHAnsi" w:cstheme="minorHAnsi"/>
        </w:rPr>
        <w:t>, Counselor to King David (II Samuel 17:23)</w:t>
      </w:r>
    </w:p>
    <w:p w14:paraId="455866A4" w14:textId="77777777" w:rsidR="00F840F9" w:rsidRPr="00C56662" w:rsidRDefault="00F840F9" w:rsidP="00F840F9">
      <w:pPr>
        <w:pStyle w:val="ListParagraph"/>
        <w:ind w:firstLine="720"/>
        <w:rPr>
          <w:rFonts w:asciiTheme="minorHAnsi" w:hAnsiTheme="minorHAnsi" w:cstheme="minorHAnsi"/>
        </w:rPr>
      </w:pPr>
      <w:r w:rsidRPr="00C56662">
        <w:rPr>
          <w:rFonts w:asciiTheme="minorHAnsi" w:hAnsiTheme="minorHAnsi" w:cstheme="minorHAnsi"/>
        </w:rPr>
        <w:t xml:space="preserve">King </w:t>
      </w:r>
      <w:proofErr w:type="spellStart"/>
      <w:r w:rsidRPr="00C56662">
        <w:rPr>
          <w:rFonts w:asciiTheme="minorHAnsi" w:hAnsiTheme="minorHAnsi" w:cstheme="minorHAnsi"/>
        </w:rPr>
        <w:t>Zimri</w:t>
      </w:r>
      <w:proofErr w:type="spellEnd"/>
      <w:r w:rsidRPr="00C56662">
        <w:rPr>
          <w:rFonts w:asciiTheme="minorHAnsi" w:hAnsiTheme="minorHAnsi" w:cstheme="minorHAnsi"/>
        </w:rPr>
        <w:t xml:space="preserve"> (I Kings 16:15-20)</w:t>
      </w:r>
    </w:p>
    <w:p w14:paraId="6B6679B1" w14:textId="77777777" w:rsidR="00F840F9" w:rsidRPr="00C56662" w:rsidRDefault="00F840F9" w:rsidP="00F840F9">
      <w:pPr>
        <w:pStyle w:val="ListParagraph"/>
        <w:ind w:firstLine="720"/>
        <w:rPr>
          <w:rFonts w:asciiTheme="minorHAnsi" w:hAnsiTheme="minorHAnsi" w:cstheme="minorHAnsi"/>
        </w:rPr>
      </w:pPr>
    </w:p>
    <w:p w14:paraId="55576C84" w14:textId="77777777" w:rsidR="00F840F9" w:rsidRPr="00C56662" w:rsidRDefault="00F840F9" w:rsidP="00F840F9">
      <w:pPr>
        <w:pStyle w:val="ListParagraph"/>
        <w:numPr>
          <w:ilvl w:val="0"/>
          <w:numId w:val="5"/>
        </w:numPr>
        <w:spacing w:after="200"/>
        <w:rPr>
          <w:rFonts w:asciiTheme="minorHAnsi" w:hAnsiTheme="minorHAnsi" w:cstheme="minorHAnsi"/>
          <w:b/>
          <w:bCs/>
        </w:rPr>
      </w:pPr>
      <w:r w:rsidRPr="00C56662">
        <w:rPr>
          <w:rFonts w:asciiTheme="minorHAnsi" w:hAnsiTheme="minorHAnsi" w:cstheme="minorHAnsi"/>
          <w:b/>
          <w:bCs/>
        </w:rPr>
        <w:t>Develop and sustain a Synagogue Crisis Consultation Committee</w:t>
      </w:r>
    </w:p>
    <w:p w14:paraId="15EAEF7A" w14:textId="77777777" w:rsidR="00F840F9" w:rsidRPr="00C56662" w:rsidRDefault="00F840F9" w:rsidP="00F840F9">
      <w:pPr>
        <w:pStyle w:val="ListParagraph"/>
        <w:ind w:left="1080"/>
        <w:rPr>
          <w:rFonts w:asciiTheme="minorHAnsi" w:hAnsiTheme="minorHAnsi" w:cstheme="minorHAnsi"/>
          <w:b/>
          <w:bCs/>
        </w:rPr>
      </w:pPr>
      <w:r w:rsidRPr="00C56662">
        <w:rPr>
          <w:rFonts w:asciiTheme="minorHAnsi" w:hAnsiTheme="minorHAnsi" w:cstheme="minorHAnsi"/>
        </w:rPr>
        <w:t>Might include retired and active mental health professionals, “sturdy” survivors, teachers, guidance counselors, CASACs, chaplains, etc. -- a range of people who, respecting confidentiality, can be approached to be a safe and sensitive bridge to resources and an advocate/escort in an often-confusing and fragmented system.</w:t>
      </w:r>
    </w:p>
    <w:p w14:paraId="70F1E7E5" w14:textId="77777777" w:rsidR="00F840F9" w:rsidRPr="00C56662" w:rsidRDefault="00F840F9" w:rsidP="00F840F9">
      <w:pPr>
        <w:pStyle w:val="ListParagraph"/>
        <w:ind w:firstLine="720"/>
        <w:rPr>
          <w:rFonts w:asciiTheme="minorHAnsi" w:hAnsiTheme="minorHAnsi" w:cstheme="minorHAnsi"/>
        </w:rPr>
      </w:pPr>
    </w:p>
    <w:p w14:paraId="0B5A2E76" w14:textId="77777777" w:rsidR="00F840F9" w:rsidRPr="00C56662" w:rsidRDefault="00F840F9" w:rsidP="00F840F9">
      <w:pPr>
        <w:pStyle w:val="ListParagraph"/>
        <w:numPr>
          <w:ilvl w:val="0"/>
          <w:numId w:val="5"/>
        </w:numPr>
        <w:spacing w:after="200"/>
        <w:rPr>
          <w:rFonts w:asciiTheme="minorHAnsi" w:hAnsiTheme="minorHAnsi" w:cstheme="minorHAnsi"/>
        </w:rPr>
      </w:pPr>
      <w:r w:rsidRPr="00C56662">
        <w:rPr>
          <w:rFonts w:asciiTheme="minorHAnsi" w:hAnsiTheme="minorHAnsi" w:cstheme="minorHAnsi"/>
          <w:b/>
          <w:bCs/>
        </w:rPr>
        <w:lastRenderedPageBreak/>
        <w:t>Develop and maintain connections with relevant local/communal and national agencies and organizations</w:t>
      </w:r>
      <w:r w:rsidRPr="00C56662">
        <w:rPr>
          <w:rFonts w:asciiTheme="minorHAnsi" w:hAnsiTheme="minorHAnsi" w:cstheme="minorHAnsi"/>
        </w:rPr>
        <w:t xml:space="preserve">, such as American Foundation for Suicide Prevention, Suicide Prevention Resource Center, Elijah’s Journey, The Trevor Project, The Jed Foundation, National Alliance on Mental Illness-NYC </w:t>
      </w:r>
      <w:proofErr w:type="gramStart"/>
      <w:r w:rsidRPr="00C56662">
        <w:rPr>
          <w:rFonts w:asciiTheme="minorHAnsi" w:hAnsiTheme="minorHAnsi" w:cstheme="minorHAnsi"/>
        </w:rPr>
        <w:t>Chapter,  JACS</w:t>
      </w:r>
      <w:proofErr w:type="gramEnd"/>
      <w:r w:rsidRPr="00C56662">
        <w:rPr>
          <w:rFonts w:asciiTheme="minorHAnsi" w:hAnsiTheme="minorHAnsi" w:cstheme="minorHAnsi"/>
        </w:rPr>
        <w:t>, the Samaritans, Met Council on Jewish Poverty, and so on.</w:t>
      </w:r>
    </w:p>
    <w:p w14:paraId="1DB5187F" w14:textId="77777777" w:rsidR="00F840F9" w:rsidRPr="00C56662" w:rsidRDefault="00F840F9" w:rsidP="00F840F9">
      <w:pPr>
        <w:pStyle w:val="ListParagraph"/>
        <w:ind w:firstLine="720"/>
        <w:rPr>
          <w:rFonts w:asciiTheme="minorHAnsi" w:hAnsiTheme="minorHAnsi" w:cstheme="minorHAnsi"/>
        </w:rPr>
      </w:pPr>
    </w:p>
    <w:p w14:paraId="47797962" w14:textId="77777777" w:rsidR="00F840F9" w:rsidRPr="00C56662" w:rsidRDefault="00F840F9" w:rsidP="00F840F9">
      <w:pPr>
        <w:pStyle w:val="ListParagraph"/>
        <w:numPr>
          <w:ilvl w:val="0"/>
          <w:numId w:val="5"/>
        </w:numPr>
        <w:spacing w:after="200"/>
        <w:rPr>
          <w:rFonts w:asciiTheme="minorHAnsi" w:hAnsiTheme="minorHAnsi" w:cstheme="minorHAnsi"/>
          <w:b/>
          <w:bCs/>
        </w:rPr>
      </w:pPr>
      <w:r w:rsidRPr="00C56662">
        <w:rPr>
          <w:rFonts w:asciiTheme="minorHAnsi" w:hAnsiTheme="minorHAnsi" w:cstheme="minorHAnsi"/>
          <w:b/>
          <w:bCs/>
        </w:rPr>
        <w:t xml:space="preserve">Enhance communication and relationships with other synagogues and houses of worship.  </w:t>
      </w:r>
      <w:r w:rsidRPr="00C56662">
        <w:rPr>
          <w:rFonts w:asciiTheme="minorHAnsi" w:hAnsiTheme="minorHAnsi" w:cstheme="minorHAnsi"/>
        </w:rPr>
        <w:t>Many in distress may turn to several places while not being truly/effectively connected to any of them.  Weaving a valuable safety net for these people might depend on these groups anonymously “sharing notes” and checking in with one another.</w:t>
      </w:r>
    </w:p>
    <w:p w14:paraId="1A3275C0" w14:textId="77777777" w:rsidR="00F840F9" w:rsidRPr="00C56662" w:rsidRDefault="00F840F9" w:rsidP="00F840F9">
      <w:pPr>
        <w:pStyle w:val="ListParagraph"/>
        <w:rPr>
          <w:rFonts w:asciiTheme="minorHAnsi" w:hAnsiTheme="minorHAnsi" w:cstheme="minorHAnsi"/>
          <w:b/>
          <w:bCs/>
        </w:rPr>
      </w:pPr>
    </w:p>
    <w:p w14:paraId="1CDC15BA" w14:textId="77777777" w:rsidR="00F840F9" w:rsidRPr="00C56662" w:rsidRDefault="00F840F9" w:rsidP="00F840F9">
      <w:pPr>
        <w:pStyle w:val="ListParagraph"/>
        <w:numPr>
          <w:ilvl w:val="0"/>
          <w:numId w:val="5"/>
        </w:numPr>
        <w:spacing w:after="200"/>
        <w:rPr>
          <w:rFonts w:asciiTheme="minorHAnsi" w:hAnsiTheme="minorHAnsi" w:cstheme="minorHAnsi"/>
          <w:b/>
          <w:bCs/>
        </w:rPr>
      </w:pPr>
      <w:r w:rsidRPr="00C56662">
        <w:rPr>
          <w:rFonts w:asciiTheme="minorHAnsi" w:hAnsiTheme="minorHAnsi" w:cstheme="minorHAnsi"/>
          <w:b/>
          <w:bCs/>
        </w:rPr>
        <w:t xml:space="preserve">Take care of the caregivers.  </w:t>
      </w:r>
      <w:r w:rsidRPr="00C56662">
        <w:rPr>
          <w:rFonts w:asciiTheme="minorHAnsi" w:hAnsiTheme="minorHAnsi" w:cstheme="minorHAnsi"/>
        </w:rPr>
        <w:t>It is truly unwise, and often impossible, to carry the challenges of outreach and advocacy alone.  Members of the community who are trying to help someone who is or has been suicidal need their own reliable and caring support, to be able to maintain their equilibrium, renew hope and return to their own lives without immobilizing guilt or overwhelming fear.  And in those cases where a family member is caring for someone who is depressed, misusing substances, or otherwise at risk, remember that caring for these caregivers is an essential part of the picture.</w:t>
      </w:r>
    </w:p>
    <w:p w14:paraId="2A13BE8A" w14:textId="0D87F428" w:rsidR="007C00BB" w:rsidRDefault="00AC362D" w:rsidP="00AC362D">
      <w:pPr>
        <w:spacing w:after="160" w:line="259" w:lineRule="auto"/>
        <w:jc w:val="center"/>
        <w:rPr>
          <w:rFonts w:cstheme="minorHAnsi"/>
        </w:rPr>
      </w:pPr>
      <w:r>
        <w:rPr>
          <w:rFonts w:cstheme="minorHAnsi"/>
        </w:rPr>
        <w:t>*******</w:t>
      </w:r>
    </w:p>
    <w:p w14:paraId="494C075B" w14:textId="77777777" w:rsidR="00AC362D" w:rsidRDefault="00AC362D">
      <w:pPr>
        <w:spacing w:after="160" w:line="259" w:lineRule="auto"/>
        <w:rPr>
          <w:rStyle w:val="Strong"/>
          <w:rFonts w:ascii="Times New Roman" w:eastAsia="Times New Roman" w:hAnsi="Times New Roman" w:cs="Times New Roman"/>
          <w:sz w:val="28"/>
          <w:szCs w:val="28"/>
        </w:rPr>
      </w:pPr>
      <w:r>
        <w:rPr>
          <w:rStyle w:val="Strong"/>
          <w:sz w:val="28"/>
          <w:szCs w:val="28"/>
        </w:rPr>
        <w:br w:type="page"/>
      </w:r>
    </w:p>
    <w:p w14:paraId="33AE6465" w14:textId="5B7C4410" w:rsidR="00AC362D" w:rsidRPr="00CA55D2" w:rsidRDefault="00AC362D" w:rsidP="00AC362D">
      <w:pPr>
        <w:pStyle w:val="NormalWeb"/>
        <w:jc w:val="center"/>
        <w:rPr>
          <w:rStyle w:val="Strong"/>
          <w:sz w:val="28"/>
          <w:szCs w:val="28"/>
        </w:rPr>
      </w:pPr>
      <w:r w:rsidRPr="00CA55D2">
        <w:rPr>
          <w:rStyle w:val="Strong"/>
          <w:sz w:val="28"/>
          <w:szCs w:val="28"/>
        </w:rPr>
        <w:lastRenderedPageBreak/>
        <w:t xml:space="preserve">Stories of Suicide in the </w:t>
      </w:r>
      <w:proofErr w:type="spellStart"/>
      <w:r w:rsidRPr="00CA55D2">
        <w:rPr>
          <w:rStyle w:val="Strong"/>
          <w:sz w:val="28"/>
          <w:szCs w:val="28"/>
        </w:rPr>
        <w:t>TaNaKh</w:t>
      </w:r>
      <w:proofErr w:type="spellEnd"/>
    </w:p>
    <w:p w14:paraId="444E4391" w14:textId="77777777" w:rsidR="00AC362D" w:rsidRDefault="00AC362D" w:rsidP="00AC362D">
      <w:pPr>
        <w:pStyle w:val="NormalWeb"/>
        <w:rPr>
          <w:rStyle w:val="Strong"/>
        </w:rPr>
      </w:pPr>
    </w:p>
    <w:p w14:paraId="0982F975" w14:textId="77777777" w:rsidR="00AC362D" w:rsidRDefault="00AC362D" w:rsidP="00AC362D">
      <w:pPr>
        <w:pStyle w:val="NormalWeb"/>
      </w:pPr>
      <w:r>
        <w:rPr>
          <w:rStyle w:val="Strong"/>
        </w:rPr>
        <w:t>King Saul</w:t>
      </w:r>
      <w:r>
        <w:t xml:space="preserve"> – Because of defeat by the enemy and great fear after being wounded, Saul chose to end his life, rather than face abuse by his captors. When his armor-bearer refused to kill him at his request, he took his own life by falling on his sword. (</w:t>
      </w:r>
      <w:hyperlink r:id="rId60" w:history="1">
        <w:r>
          <w:rPr>
            <w:rStyle w:val="Hyperlink"/>
          </w:rPr>
          <w:t>1 Samuel 31:3-5</w:t>
        </w:r>
      </w:hyperlink>
      <w:r>
        <w:t>)</w:t>
      </w:r>
    </w:p>
    <w:p w14:paraId="00A8A093" w14:textId="77777777" w:rsidR="00AC362D" w:rsidRDefault="00AC362D" w:rsidP="00AC362D">
      <w:pPr>
        <w:pStyle w:val="NormalWeb"/>
      </w:pPr>
      <w:r>
        <w:rPr>
          <w:rStyle w:val="Strong"/>
        </w:rPr>
        <w:t>Armor-bearer to Saul</w:t>
      </w:r>
      <w:r>
        <w:t xml:space="preserve"> – Out of hopelessness and terror after seeing that Saul was dead, this assistant to the king impulsively took his life as well. (</w:t>
      </w:r>
      <w:hyperlink r:id="rId61" w:history="1">
        <w:r>
          <w:rPr>
            <w:rStyle w:val="Hyperlink"/>
          </w:rPr>
          <w:t>1 Samuel 31:5</w:t>
        </w:r>
      </w:hyperlink>
      <w:r>
        <w:t>)</w:t>
      </w:r>
    </w:p>
    <w:p w14:paraId="6024DB2D" w14:textId="77777777" w:rsidR="00AC362D" w:rsidRDefault="00AC362D" w:rsidP="00AC362D">
      <w:pPr>
        <w:pStyle w:val="NormalWeb"/>
        <w:rPr>
          <w:rStyle w:val="Strong"/>
        </w:rPr>
      </w:pPr>
    </w:p>
    <w:p w14:paraId="00F93AE6" w14:textId="77777777" w:rsidR="00AC362D" w:rsidRDefault="00AC362D" w:rsidP="00AC362D">
      <w:pPr>
        <w:pStyle w:val="NormalWeb"/>
      </w:pPr>
      <w:r>
        <w:rPr>
          <w:rStyle w:val="Strong"/>
        </w:rPr>
        <w:t xml:space="preserve">King </w:t>
      </w:r>
      <w:proofErr w:type="spellStart"/>
      <w:r>
        <w:rPr>
          <w:rStyle w:val="Strong"/>
        </w:rPr>
        <w:t>Avimelekh</w:t>
      </w:r>
      <w:proofErr w:type="spellEnd"/>
      <w:r>
        <w:t xml:space="preserve"> – This king over Israel was ruthless and cruel. His evil knew no limits, and after killing many people, and even taking the lives of 69 of his 70 half-brothers, God allowed one woman to stop him. After she dropped a millstone on his head, he was so injured that his pride led him to command his young armor-bearer take his own life, so that no one could “say a woman killed him.” (</w:t>
      </w:r>
      <w:hyperlink r:id="rId62" w:history="1">
        <w:r>
          <w:rPr>
            <w:rStyle w:val="Hyperlink"/>
          </w:rPr>
          <w:t>Judges 9:50-55</w:t>
        </w:r>
      </w:hyperlink>
      <w:r>
        <w:t>)</w:t>
      </w:r>
    </w:p>
    <w:p w14:paraId="7455378F" w14:textId="77777777" w:rsidR="00AC362D" w:rsidRDefault="00AC362D" w:rsidP="00AC362D">
      <w:pPr>
        <w:pStyle w:val="NormalWeb"/>
        <w:rPr>
          <w:rStyle w:val="Strong"/>
        </w:rPr>
      </w:pPr>
    </w:p>
    <w:p w14:paraId="04415706" w14:textId="77777777" w:rsidR="00AC362D" w:rsidRDefault="00AC362D" w:rsidP="00AC362D">
      <w:pPr>
        <w:pStyle w:val="NormalWeb"/>
      </w:pPr>
      <w:r>
        <w:rPr>
          <w:rStyle w:val="Strong"/>
        </w:rPr>
        <w:t>Samson</w:t>
      </w:r>
      <w:r>
        <w:t xml:space="preserve"> – In his great drive for revenge, Samson was willing to die when he killed the Philistines in the crowded temple that day. Braced between two pillars, he used his final strength to push them down, and take his own life along with his enemies. (</w:t>
      </w:r>
      <w:hyperlink r:id="rId63" w:history="1">
        <w:r>
          <w:rPr>
            <w:rStyle w:val="Hyperlink"/>
          </w:rPr>
          <w:t>Judges 16:25-30</w:t>
        </w:r>
      </w:hyperlink>
      <w:r>
        <w:t>)</w:t>
      </w:r>
    </w:p>
    <w:p w14:paraId="59B439C0" w14:textId="77777777" w:rsidR="00AC362D" w:rsidRDefault="00AC362D" w:rsidP="00AC362D">
      <w:pPr>
        <w:pStyle w:val="NormalWeb"/>
        <w:rPr>
          <w:rStyle w:val="Strong"/>
        </w:rPr>
      </w:pPr>
    </w:p>
    <w:p w14:paraId="721859E8" w14:textId="77777777" w:rsidR="00AC362D" w:rsidRDefault="00AC362D" w:rsidP="00AC362D">
      <w:pPr>
        <w:pStyle w:val="NormalWeb"/>
      </w:pPr>
      <w:r>
        <w:rPr>
          <w:rStyle w:val="Strong"/>
        </w:rPr>
        <w:t xml:space="preserve">Ahithophel </w:t>
      </w:r>
      <w:r>
        <w:t xml:space="preserve">– As a one-time close companion of David, and grandfather of Bat-Sheva, Ahithophel eventually took up the cause of </w:t>
      </w:r>
      <w:proofErr w:type="spellStart"/>
      <w:r>
        <w:t>Avshalom’s</w:t>
      </w:r>
      <w:proofErr w:type="spellEnd"/>
      <w:r>
        <w:t xml:space="preserve"> rise against him. But when he noticed that his advice had not been taken to lead to final defeat over David’s army, out of possible fear, rejection, or complete hopelessness, he chose to go home, “put his house in order, and then hanged himself.” (</w:t>
      </w:r>
      <w:hyperlink r:id="rId64" w:history="1">
        <w:r>
          <w:rPr>
            <w:rStyle w:val="Hyperlink"/>
          </w:rPr>
          <w:t>II Samuel 17:23</w:t>
        </w:r>
      </w:hyperlink>
      <w:r>
        <w:t>)</w:t>
      </w:r>
    </w:p>
    <w:p w14:paraId="2B3E0D59" w14:textId="77777777" w:rsidR="00AC362D" w:rsidRDefault="00AC362D" w:rsidP="00AC362D">
      <w:pPr>
        <w:pStyle w:val="NormalWeb"/>
        <w:rPr>
          <w:rStyle w:val="Strong"/>
        </w:rPr>
      </w:pPr>
    </w:p>
    <w:p w14:paraId="0692D0C0" w14:textId="77777777" w:rsidR="00AC362D" w:rsidRDefault="00AC362D" w:rsidP="00AC362D">
      <w:pPr>
        <w:pStyle w:val="NormalWeb"/>
        <w:spacing w:after="0" w:afterAutospacing="0"/>
      </w:pPr>
      <w:r>
        <w:rPr>
          <w:rStyle w:val="Strong"/>
        </w:rPr>
        <w:t xml:space="preserve">King </w:t>
      </w:r>
      <w:proofErr w:type="spellStart"/>
      <w:r>
        <w:rPr>
          <w:rStyle w:val="Strong"/>
        </w:rPr>
        <w:t>Zimri</w:t>
      </w:r>
      <w:proofErr w:type="spellEnd"/>
      <w:r>
        <w:t xml:space="preserve"> – As an evil king of Israel and facing utter defeat, </w:t>
      </w:r>
      <w:proofErr w:type="spellStart"/>
      <w:r>
        <w:t>Zimri</w:t>
      </w:r>
      <w:proofErr w:type="spellEnd"/>
      <w:r>
        <w:t xml:space="preserve"> saw no way out, except to take his own life. He set the palace on fire and died in it, rather than choose to face his enemy. </w:t>
      </w:r>
    </w:p>
    <w:p w14:paraId="495EF8D1" w14:textId="77777777" w:rsidR="00AC362D" w:rsidRDefault="00AC362D" w:rsidP="00AC362D">
      <w:pPr>
        <w:pStyle w:val="NormalWeb"/>
        <w:spacing w:before="0" w:beforeAutospacing="0" w:after="0" w:afterAutospacing="0"/>
      </w:pPr>
      <w:r>
        <w:t>(</w:t>
      </w:r>
      <w:hyperlink r:id="rId65" w:history="1">
        <w:r w:rsidRPr="00CA55D2">
          <w:rPr>
            <w:rStyle w:val="Hyperlink"/>
            <w:color w:val="8496B0" w:themeColor="text2" w:themeTint="99"/>
          </w:rPr>
          <w:t>I</w:t>
        </w:r>
        <w:r>
          <w:rPr>
            <w:rStyle w:val="Hyperlink"/>
          </w:rPr>
          <w:t xml:space="preserve"> Kings 16:15-20</w:t>
        </w:r>
      </w:hyperlink>
      <w:r>
        <w:t>)</w:t>
      </w:r>
    </w:p>
    <w:p w14:paraId="4EA38177" w14:textId="77777777" w:rsidR="007C00BB" w:rsidRDefault="007C00BB">
      <w:pPr>
        <w:spacing w:after="160" w:line="259" w:lineRule="auto"/>
        <w:rPr>
          <w:rFonts w:cstheme="minorHAnsi"/>
        </w:rPr>
      </w:pPr>
      <w:r>
        <w:rPr>
          <w:rFonts w:cstheme="minorHAnsi"/>
        </w:rPr>
        <w:br w:type="page"/>
      </w:r>
    </w:p>
    <w:p w14:paraId="71AA95BC" w14:textId="77777777" w:rsidR="007C00BB" w:rsidRPr="002F48A0" w:rsidRDefault="007C00BB" w:rsidP="007C00BB">
      <w:pPr>
        <w:pStyle w:val="Default"/>
        <w:rPr>
          <w:sz w:val="32"/>
          <w:szCs w:val="32"/>
        </w:rPr>
      </w:pPr>
      <w:r w:rsidRPr="002F48A0">
        <w:rPr>
          <w:b/>
          <w:bCs/>
          <w:sz w:val="32"/>
          <w:szCs w:val="32"/>
        </w:rPr>
        <w:lastRenderedPageBreak/>
        <w:t xml:space="preserve">Visiting Mourners When the Death is a Suicide </w:t>
      </w:r>
    </w:p>
    <w:p w14:paraId="383F2F87" w14:textId="77777777" w:rsidR="007C00BB" w:rsidRDefault="007C00BB" w:rsidP="007C00BB">
      <w:pPr>
        <w:pStyle w:val="Default"/>
        <w:rPr>
          <w:i/>
          <w:iCs/>
          <w:sz w:val="23"/>
          <w:szCs w:val="23"/>
        </w:rPr>
      </w:pPr>
    </w:p>
    <w:p w14:paraId="6B0F2CFA" w14:textId="77777777" w:rsidR="007C00BB" w:rsidRPr="002F48A0" w:rsidRDefault="007C00BB" w:rsidP="007C00BB">
      <w:pPr>
        <w:pStyle w:val="Default"/>
        <w:rPr>
          <w:rFonts w:asciiTheme="minorHAnsi" w:hAnsiTheme="minorHAnsi" w:cstheme="minorHAnsi"/>
          <w:sz w:val="22"/>
          <w:szCs w:val="22"/>
        </w:rPr>
      </w:pPr>
      <w:r w:rsidRPr="002F48A0">
        <w:rPr>
          <w:rFonts w:asciiTheme="minorHAnsi" w:hAnsiTheme="minorHAnsi" w:cstheme="minorHAnsi"/>
          <w:i/>
          <w:iCs/>
          <w:sz w:val="22"/>
          <w:szCs w:val="22"/>
        </w:rPr>
        <w:t xml:space="preserve">Making a </w:t>
      </w:r>
      <w:r w:rsidRPr="002F48A0">
        <w:rPr>
          <w:rFonts w:asciiTheme="minorHAnsi" w:hAnsiTheme="minorHAnsi" w:cstheme="minorHAnsi"/>
          <w:sz w:val="22"/>
          <w:szCs w:val="22"/>
        </w:rPr>
        <w:t xml:space="preserve">shiva </w:t>
      </w:r>
      <w:r w:rsidRPr="002F48A0">
        <w:rPr>
          <w:rFonts w:asciiTheme="minorHAnsi" w:hAnsiTheme="minorHAnsi" w:cstheme="minorHAnsi"/>
          <w:i/>
          <w:iCs/>
          <w:sz w:val="22"/>
          <w:szCs w:val="22"/>
        </w:rPr>
        <w:t xml:space="preserve">call is always difficult. You may not know what to say, or how to act with someone who has recently lost a loved one. When a family is sitting </w:t>
      </w:r>
      <w:r w:rsidRPr="002F48A0">
        <w:rPr>
          <w:rFonts w:asciiTheme="minorHAnsi" w:hAnsiTheme="minorHAnsi" w:cstheme="minorHAnsi"/>
          <w:sz w:val="22"/>
          <w:szCs w:val="22"/>
        </w:rPr>
        <w:t xml:space="preserve">shiva </w:t>
      </w:r>
      <w:r w:rsidRPr="002F48A0">
        <w:rPr>
          <w:rFonts w:asciiTheme="minorHAnsi" w:hAnsiTheme="minorHAnsi" w:cstheme="minorHAnsi"/>
          <w:i/>
          <w:iCs/>
          <w:sz w:val="22"/>
          <w:szCs w:val="22"/>
        </w:rPr>
        <w:t xml:space="preserve">after a suicide, visiting can be even more challenging because of stigma related to suicide and many misconceptions about suicide. </w:t>
      </w:r>
    </w:p>
    <w:p w14:paraId="403D51FB" w14:textId="77777777" w:rsidR="007C00BB" w:rsidRPr="002F48A0" w:rsidRDefault="007C00BB" w:rsidP="007C00BB">
      <w:pPr>
        <w:pStyle w:val="Default"/>
        <w:rPr>
          <w:rFonts w:asciiTheme="minorHAnsi" w:hAnsiTheme="minorHAnsi" w:cstheme="minorHAnsi"/>
          <w:sz w:val="22"/>
          <w:szCs w:val="22"/>
        </w:rPr>
      </w:pPr>
      <w:r w:rsidRPr="002F48A0">
        <w:rPr>
          <w:rFonts w:asciiTheme="minorHAnsi" w:hAnsiTheme="minorHAnsi" w:cstheme="minorHAnsi"/>
          <w:i/>
          <w:iCs/>
          <w:sz w:val="22"/>
          <w:szCs w:val="22"/>
        </w:rPr>
        <w:t xml:space="preserve">This fact sheet provides some insight into what families who have lost loved ones to suicide may be thinking and feeling, and some tips for being supportive in their time of need. </w:t>
      </w:r>
    </w:p>
    <w:p w14:paraId="0B7ED80A" w14:textId="77777777" w:rsidR="007C00BB" w:rsidRPr="002F48A0" w:rsidRDefault="007C00BB" w:rsidP="007C00BB">
      <w:pPr>
        <w:pStyle w:val="Default"/>
        <w:rPr>
          <w:rFonts w:asciiTheme="minorHAnsi" w:hAnsiTheme="minorHAnsi" w:cstheme="minorHAnsi"/>
          <w:sz w:val="22"/>
          <w:szCs w:val="22"/>
        </w:rPr>
      </w:pPr>
    </w:p>
    <w:p w14:paraId="1C32A08C" w14:textId="77777777" w:rsidR="007C00BB" w:rsidRPr="002F48A0" w:rsidRDefault="007C00BB" w:rsidP="007C00BB">
      <w:pPr>
        <w:pStyle w:val="Default"/>
        <w:rPr>
          <w:rFonts w:asciiTheme="minorHAnsi" w:hAnsiTheme="minorHAnsi" w:cstheme="minorHAnsi"/>
          <w:sz w:val="22"/>
          <w:szCs w:val="22"/>
        </w:rPr>
      </w:pPr>
      <w:r w:rsidRPr="002F48A0">
        <w:rPr>
          <w:rFonts w:asciiTheme="minorHAnsi" w:hAnsiTheme="minorHAnsi" w:cstheme="minorHAnsi"/>
          <w:sz w:val="22"/>
          <w:szCs w:val="22"/>
        </w:rPr>
        <w:t xml:space="preserve">Jewish burial and mourning practices are typically followed. </w:t>
      </w:r>
    </w:p>
    <w:p w14:paraId="5D45D514" w14:textId="77777777" w:rsidR="007C00BB" w:rsidRPr="002F48A0" w:rsidRDefault="007C00BB" w:rsidP="007C00BB">
      <w:pPr>
        <w:pStyle w:val="Default"/>
        <w:rPr>
          <w:rFonts w:asciiTheme="minorHAnsi" w:hAnsiTheme="minorHAnsi" w:cstheme="minorHAnsi"/>
          <w:sz w:val="22"/>
          <w:szCs w:val="22"/>
        </w:rPr>
      </w:pPr>
      <w:r w:rsidRPr="002F48A0">
        <w:rPr>
          <w:rFonts w:asciiTheme="minorHAnsi" w:hAnsiTheme="minorHAnsi" w:cstheme="minorHAnsi"/>
          <w:sz w:val="22"/>
          <w:szCs w:val="22"/>
        </w:rPr>
        <w:t xml:space="preserve">Jewish law has made space for compassion for someone who dies by suicide and for that person’s family. The complete set of Jewish burial and mourning practices are typically followed in the case of a death by suicide. </w:t>
      </w:r>
    </w:p>
    <w:p w14:paraId="5B0C3F46" w14:textId="77777777" w:rsidR="007C00BB" w:rsidRPr="002F48A0" w:rsidRDefault="007C00BB" w:rsidP="007C00BB">
      <w:pPr>
        <w:pStyle w:val="Default"/>
        <w:rPr>
          <w:rFonts w:asciiTheme="minorHAnsi" w:hAnsiTheme="minorHAnsi" w:cstheme="minorHAnsi"/>
          <w:b/>
          <w:bCs/>
          <w:sz w:val="22"/>
          <w:szCs w:val="22"/>
        </w:rPr>
      </w:pPr>
    </w:p>
    <w:p w14:paraId="7FE4468E" w14:textId="77777777" w:rsidR="007C00BB" w:rsidRPr="002F48A0" w:rsidRDefault="007C00BB" w:rsidP="007C00BB">
      <w:pPr>
        <w:pStyle w:val="Default"/>
        <w:rPr>
          <w:rFonts w:asciiTheme="minorHAnsi" w:hAnsiTheme="minorHAnsi" w:cstheme="minorHAnsi"/>
          <w:sz w:val="22"/>
          <w:szCs w:val="22"/>
        </w:rPr>
      </w:pPr>
      <w:r w:rsidRPr="002F48A0">
        <w:rPr>
          <w:rFonts w:asciiTheme="minorHAnsi" w:hAnsiTheme="minorHAnsi" w:cstheme="minorHAnsi"/>
          <w:b/>
          <w:bCs/>
          <w:sz w:val="22"/>
          <w:szCs w:val="22"/>
        </w:rPr>
        <w:t xml:space="preserve">What are the basics of </w:t>
      </w:r>
      <w:r w:rsidRPr="002F48A0">
        <w:rPr>
          <w:rFonts w:asciiTheme="minorHAnsi" w:hAnsiTheme="minorHAnsi" w:cstheme="minorHAnsi"/>
          <w:b/>
          <w:bCs/>
          <w:i/>
          <w:iCs/>
          <w:sz w:val="22"/>
          <w:szCs w:val="22"/>
        </w:rPr>
        <w:t>shiva</w:t>
      </w:r>
      <w:r w:rsidRPr="002F48A0">
        <w:rPr>
          <w:rFonts w:asciiTheme="minorHAnsi" w:hAnsiTheme="minorHAnsi" w:cstheme="minorHAnsi"/>
          <w:b/>
          <w:bCs/>
          <w:sz w:val="22"/>
          <w:szCs w:val="22"/>
        </w:rPr>
        <w:t xml:space="preserve">? </w:t>
      </w:r>
    </w:p>
    <w:p w14:paraId="7373A587" w14:textId="77777777" w:rsidR="007C00BB" w:rsidRPr="002F48A0" w:rsidRDefault="007C00BB" w:rsidP="007C00BB">
      <w:pPr>
        <w:pStyle w:val="Default"/>
        <w:spacing w:after="22"/>
        <w:rPr>
          <w:rFonts w:asciiTheme="minorHAnsi" w:hAnsiTheme="minorHAnsi" w:cstheme="minorHAnsi"/>
          <w:sz w:val="22"/>
          <w:szCs w:val="22"/>
        </w:rPr>
      </w:pPr>
      <w:r w:rsidRPr="002F48A0">
        <w:rPr>
          <w:rFonts w:asciiTheme="minorHAnsi" w:hAnsiTheme="minorHAnsi" w:cstheme="minorHAnsi"/>
          <w:sz w:val="22"/>
          <w:szCs w:val="22"/>
        </w:rPr>
        <w:t xml:space="preserve"> In many traditional communities, only family and close friends attend the first day of </w:t>
      </w:r>
      <w:r w:rsidRPr="002F48A0">
        <w:rPr>
          <w:rFonts w:asciiTheme="minorHAnsi" w:hAnsiTheme="minorHAnsi" w:cstheme="minorHAnsi"/>
          <w:i/>
          <w:iCs/>
          <w:sz w:val="22"/>
          <w:szCs w:val="22"/>
        </w:rPr>
        <w:t>shiva</w:t>
      </w:r>
      <w:r w:rsidRPr="002F48A0">
        <w:rPr>
          <w:rFonts w:asciiTheme="minorHAnsi" w:hAnsiTheme="minorHAnsi" w:cstheme="minorHAnsi"/>
          <w:sz w:val="22"/>
          <w:szCs w:val="22"/>
        </w:rPr>
        <w:t xml:space="preserve">. If you are un-sure about when to visit, try to ask someone organizing the </w:t>
      </w:r>
      <w:r w:rsidRPr="002F48A0">
        <w:rPr>
          <w:rFonts w:asciiTheme="minorHAnsi" w:hAnsiTheme="minorHAnsi" w:cstheme="minorHAnsi"/>
          <w:i/>
          <w:iCs/>
          <w:sz w:val="22"/>
          <w:szCs w:val="22"/>
        </w:rPr>
        <w:t xml:space="preserve">shiva </w:t>
      </w:r>
      <w:r w:rsidRPr="002F48A0">
        <w:rPr>
          <w:rFonts w:asciiTheme="minorHAnsi" w:hAnsiTheme="minorHAnsi" w:cstheme="minorHAnsi"/>
          <w:sz w:val="22"/>
          <w:szCs w:val="22"/>
        </w:rPr>
        <w:t xml:space="preserve">to see when would be most helpful (such as to make a minyan), or when not to go because there may already be too many people attending. </w:t>
      </w:r>
    </w:p>
    <w:p w14:paraId="36A21445" w14:textId="77777777" w:rsidR="007C00BB" w:rsidRPr="002F48A0" w:rsidRDefault="007C00BB" w:rsidP="007C00BB">
      <w:pPr>
        <w:pStyle w:val="Default"/>
        <w:spacing w:after="22"/>
        <w:rPr>
          <w:rFonts w:asciiTheme="minorHAnsi" w:hAnsiTheme="minorHAnsi" w:cstheme="minorHAnsi"/>
          <w:sz w:val="22"/>
          <w:szCs w:val="22"/>
        </w:rPr>
      </w:pPr>
      <w:r w:rsidRPr="002F48A0">
        <w:rPr>
          <w:rFonts w:asciiTheme="minorHAnsi" w:hAnsiTheme="minorHAnsi" w:cstheme="minorHAnsi"/>
          <w:sz w:val="22"/>
          <w:szCs w:val="22"/>
        </w:rPr>
        <w:t xml:space="preserve"> Let families set the pace and tone for the </w:t>
      </w:r>
      <w:r w:rsidRPr="002F48A0">
        <w:rPr>
          <w:rFonts w:asciiTheme="minorHAnsi" w:hAnsiTheme="minorHAnsi" w:cstheme="minorHAnsi"/>
          <w:i/>
          <w:iCs/>
          <w:sz w:val="22"/>
          <w:szCs w:val="22"/>
        </w:rPr>
        <w:t>shiva</w:t>
      </w:r>
      <w:r w:rsidRPr="002F48A0">
        <w:rPr>
          <w:rFonts w:asciiTheme="minorHAnsi" w:hAnsiTheme="minorHAnsi" w:cstheme="minorHAnsi"/>
          <w:sz w:val="22"/>
          <w:szCs w:val="22"/>
        </w:rPr>
        <w:t xml:space="preserve">. If you’re invited to eat, eat. If there is a prayer service, take part. If the family is sitting quietly, join them. If they are laughing, laugh with them. </w:t>
      </w:r>
    </w:p>
    <w:p w14:paraId="02F06806" w14:textId="77777777" w:rsidR="007C00BB" w:rsidRPr="002F48A0" w:rsidRDefault="007C00BB" w:rsidP="007C00BB">
      <w:pPr>
        <w:pStyle w:val="Default"/>
        <w:rPr>
          <w:rFonts w:asciiTheme="minorHAnsi" w:hAnsiTheme="minorHAnsi" w:cstheme="minorHAnsi"/>
          <w:sz w:val="22"/>
          <w:szCs w:val="22"/>
        </w:rPr>
      </w:pPr>
      <w:r w:rsidRPr="002F48A0">
        <w:rPr>
          <w:rFonts w:asciiTheme="minorHAnsi" w:hAnsiTheme="minorHAnsi" w:cstheme="minorHAnsi"/>
          <w:sz w:val="22"/>
          <w:szCs w:val="22"/>
        </w:rPr>
        <w:t xml:space="preserve"> Be respectful of the hours set for </w:t>
      </w:r>
      <w:r w:rsidRPr="002F48A0">
        <w:rPr>
          <w:rFonts w:asciiTheme="minorHAnsi" w:hAnsiTheme="minorHAnsi" w:cstheme="minorHAnsi"/>
          <w:i/>
          <w:iCs/>
          <w:sz w:val="22"/>
          <w:szCs w:val="22"/>
        </w:rPr>
        <w:t xml:space="preserve">shiva </w:t>
      </w:r>
      <w:r w:rsidRPr="002F48A0">
        <w:rPr>
          <w:rFonts w:asciiTheme="minorHAnsi" w:hAnsiTheme="minorHAnsi" w:cstheme="minorHAnsi"/>
          <w:sz w:val="22"/>
          <w:szCs w:val="22"/>
        </w:rPr>
        <w:t xml:space="preserve">and don’t stay more than an hour. You don’t want to make the family feel like they have to entertain guests. </w:t>
      </w:r>
    </w:p>
    <w:p w14:paraId="5BD35032" w14:textId="77777777" w:rsidR="007C00BB" w:rsidRPr="002F48A0" w:rsidRDefault="007C00BB" w:rsidP="007C00BB">
      <w:pPr>
        <w:pStyle w:val="Default"/>
        <w:rPr>
          <w:rFonts w:asciiTheme="minorHAnsi" w:hAnsiTheme="minorHAnsi" w:cstheme="minorHAnsi"/>
          <w:sz w:val="22"/>
          <w:szCs w:val="22"/>
        </w:rPr>
      </w:pPr>
    </w:p>
    <w:p w14:paraId="54B879D6" w14:textId="77777777" w:rsidR="007C00BB" w:rsidRPr="002F48A0" w:rsidRDefault="007C00BB" w:rsidP="007C00BB">
      <w:pPr>
        <w:pStyle w:val="Default"/>
        <w:rPr>
          <w:rFonts w:asciiTheme="minorHAnsi" w:hAnsiTheme="minorHAnsi" w:cstheme="minorHAnsi"/>
          <w:sz w:val="22"/>
          <w:szCs w:val="22"/>
        </w:rPr>
      </w:pPr>
      <w:r w:rsidRPr="002F48A0">
        <w:rPr>
          <w:rFonts w:asciiTheme="minorHAnsi" w:hAnsiTheme="minorHAnsi" w:cstheme="minorHAnsi"/>
          <w:b/>
          <w:bCs/>
          <w:sz w:val="22"/>
          <w:szCs w:val="22"/>
        </w:rPr>
        <w:t xml:space="preserve">It’s okay (and sometimes recommended) not to speak. </w:t>
      </w:r>
    </w:p>
    <w:p w14:paraId="4426F842" w14:textId="77777777" w:rsidR="007C00BB" w:rsidRPr="002F48A0" w:rsidRDefault="007C00BB" w:rsidP="007C00BB">
      <w:pPr>
        <w:pStyle w:val="Default"/>
        <w:rPr>
          <w:rFonts w:asciiTheme="minorHAnsi" w:hAnsiTheme="minorHAnsi" w:cstheme="minorHAnsi"/>
          <w:sz w:val="22"/>
          <w:szCs w:val="22"/>
        </w:rPr>
      </w:pPr>
      <w:r w:rsidRPr="002F48A0">
        <w:rPr>
          <w:rFonts w:asciiTheme="minorHAnsi" w:hAnsiTheme="minorHAnsi" w:cstheme="minorHAnsi"/>
          <w:sz w:val="22"/>
          <w:szCs w:val="22"/>
        </w:rPr>
        <w:t xml:space="preserve">It may feel very uncomfortable to just sit and not say anything when paying a </w:t>
      </w:r>
      <w:r w:rsidRPr="002F48A0">
        <w:rPr>
          <w:rFonts w:asciiTheme="minorHAnsi" w:hAnsiTheme="minorHAnsi" w:cstheme="minorHAnsi"/>
          <w:i/>
          <w:iCs/>
          <w:sz w:val="22"/>
          <w:szCs w:val="22"/>
        </w:rPr>
        <w:t xml:space="preserve">shiva </w:t>
      </w:r>
      <w:r w:rsidRPr="002F48A0">
        <w:rPr>
          <w:rFonts w:asciiTheme="minorHAnsi" w:hAnsiTheme="minorHAnsi" w:cstheme="minorHAnsi"/>
          <w:sz w:val="22"/>
          <w:szCs w:val="22"/>
        </w:rPr>
        <w:t xml:space="preserve">call, but that can be exactly the right thing to do. Understand that there are no words that can lessen the pain of a loss to suicide. </w:t>
      </w:r>
    </w:p>
    <w:p w14:paraId="260EDCF0" w14:textId="77777777" w:rsidR="007C00BB" w:rsidRPr="002F48A0" w:rsidRDefault="007C00BB" w:rsidP="007C00BB">
      <w:pPr>
        <w:pStyle w:val="Default"/>
        <w:rPr>
          <w:rFonts w:asciiTheme="minorHAnsi" w:hAnsiTheme="minorHAnsi" w:cstheme="minorHAnsi"/>
          <w:sz w:val="22"/>
          <w:szCs w:val="22"/>
        </w:rPr>
      </w:pPr>
      <w:r w:rsidRPr="002F48A0">
        <w:rPr>
          <w:rFonts w:asciiTheme="minorHAnsi" w:hAnsiTheme="minorHAnsi" w:cstheme="minorHAnsi"/>
          <w:sz w:val="22"/>
          <w:szCs w:val="22"/>
        </w:rPr>
        <w:t xml:space="preserve">Sometimes, what we think will be helpful can be unintentionally hurtful. Here are some things not to say: </w:t>
      </w:r>
    </w:p>
    <w:p w14:paraId="233E9850" w14:textId="77777777" w:rsidR="007C00BB" w:rsidRPr="002F48A0" w:rsidRDefault="007C00BB" w:rsidP="007C00BB">
      <w:pPr>
        <w:pStyle w:val="Default"/>
        <w:rPr>
          <w:rFonts w:asciiTheme="minorHAnsi" w:hAnsiTheme="minorHAnsi" w:cstheme="minorHAnsi"/>
          <w:sz w:val="22"/>
          <w:szCs w:val="22"/>
        </w:rPr>
      </w:pPr>
      <w:r w:rsidRPr="002F48A0">
        <w:rPr>
          <w:rFonts w:asciiTheme="minorHAnsi" w:hAnsiTheme="minorHAnsi" w:cstheme="minorHAnsi"/>
          <w:i/>
          <w:iCs/>
          <w:sz w:val="22"/>
          <w:szCs w:val="22"/>
        </w:rPr>
        <w:t xml:space="preserve">“They are in a better place now.” </w:t>
      </w:r>
    </w:p>
    <w:p w14:paraId="33660696" w14:textId="77777777" w:rsidR="007C00BB" w:rsidRPr="002F48A0" w:rsidRDefault="007C00BB" w:rsidP="007C00BB">
      <w:pPr>
        <w:pStyle w:val="Default"/>
        <w:rPr>
          <w:rFonts w:asciiTheme="minorHAnsi" w:hAnsiTheme="minorHAnsi" w:cstheme="minorHAnsi"/>
          <w:sz w:val="22"/>
          <w:szCs w:val="22"/>
        </w:rPr>
      </w:pPr>
      <w:r w:rsidRPr="002F48A0">
        <w:rPr>
          <w:rFonts w:asciiTheme="minorHAnsi" w:hAnsiTheme="minorHAnsi" w:cstheme="minorHAnsi"/>
          <w:sz w:val="22"/>
          <w:szCs w:val="22"/>
        </w:rPr>
        <w:t xml:space="preserve">This kind of language implies that the loved one was in a bad place before his or her death. </w:t>
      </w:r>
    </w:p>
    <w:p w14:paraId="6C1773F1" w14:textId="77777777" w:rsidR="007C00BB" w:rsidRPr="002F48A0" w:rsidRDefault="007C00BB" w:rsidP="007C00BB">
      <w:pPr>
        <w:pStyle w:val="Default"/>
        <w:rPr>
          <w:rFonts w:asciiTheme="minorHAnsi" w:hAnsiTheme="minorHAnsi" w:cstheme="minorHAnsi"/>
          <w:i/>
          <w:iCs/>
          <w:sz w:val="22"/>
          <w:szCs w:val="22"/>
        </w:rPr>
      </w:pPr>
      <w:r w:rsidRPr="002F48A0">
        <w:rPr>
          <w:rFonts w:asciiTheme="minorHAnsi" w:hAnsiTheme="minorHAnsi" w:cstheme="minorHAnsi"/>
          <w:i/>
          <w:iCs/>
          <w:sz w:val="22"/>
          <w:szCs w:val="22"/>
        </w:rPr>
        <w:t xml:space="preserve">“I’m sure they loved you very much.” </w:t>
      </w:r>
    </w:p>
    <w:p w14:paraId="5AC7E161" w14:textId="77777777" w:rsidR="007C00BB" w:rsidRPr="002F48A0" w:rsidRDefault="007C00BB" w:rsidP="007C00BB">
      <w:pPr>
        <w:pStyle w:val="Default"/>
        <w:rPr>
          <w:rFonts w:asciiTheme="minorHAnsi" w:hAnsiTheme="minorHAnsi" w:cstheme="minorHAnsi"/>
          <w:sz w:val="22"/>
          <w:szCs w:val="22"/>
        </w:rPr>
      </w:pPr>
      <w:r w:rsidRPr="002F48A0">
        <w:rPr>
          <w:rFonts w:asciiTheme="minorHAnsi" w:hAnsiTheme="minorHAnsi" w:cstheme="minorHAnsi"/>
          <w:sz w:val="22"/>
          <w:szCs w:val="22"/>
        </w:rPr>
        <w:t xml:space="preserve">We don’t really know about other people’s relationships. While it may seem comforting to say something like the above statement to the mourner, it’s better to let the mourner take the lead in talking about his or her feelings. A death by suicide can contribute to feelings of guilt and anger. </w:t>
      </w:r>
    </w:p>
    <w:p w14:paraId="411E37C1" w14:textId="77777777" w:rsidR="007C00BB" w:rsidRPr="002F48A0" w:rsidRDefault="007C00BB" w:rsidP="007C00BB">
      <w:pPr>
        <w:pStyle w:val="Default"/>
        <w:rPr>
          <w:rFonts w:asciiTheme="minorHAnsi" w:hAnsiTheme="minorHAnsi" w:cstheme="minorHAnsi"/>
          <w:i/>
          <w:iCs/>
          <w:sz w:val="22"/>
          <w:szCs w:val="22"/>
        </w:rPr>
      </w:pPr>
      <w:r w:rsidRPr="002F48A0">
        <w:rPr>
          <w:rFonts w:asciiTheme="minorHAnsi" w:hAnsiTheme="minorHAnsi" w:cstheme="minorHAnsi"/>
          <w:i/>
          <w:iCs/>
          <w:sz w:val="22"/>
          <w:szCs w:val="22"/>
        </w:rPr>
        <w:t xml:space="preserve">“You did everything you could.” </w:t>
      </w:r>
    </w:p>
    <w:p w14:paraId="3F4DC812" w14:textId="77777777" w:rsidR="007C00BB" w:rsidRPr="002F48A0" w:rsidRDefault="007C00BB" w:rsidP="007C00BB">
      <w:pPr>
        <w:pStyle w:val="Default"/>
        <w:rPr>
          <w:rFonts w:asciiTheme="minorHAnsi" w:hAnsiTheme="minorHAnsi" w:cstheme="minorHAnsi"/>
          <w:sz w:val="22"/>
          <w:szCs w:val="22"/>
        </w:rPr>
      </w:pPr>
      <w:r w:rsidRPr="002F48A0">
        <w:rPr>
          <w:rFonts w:asciiTheme="minorHAnsi" w:hAnsiTheme="minorHAnsi" w:cstheme="minorHAnsi"/>
          <w:sz w:val="22"/>
          <w:szCs w:val="22"/>
        </w:rPr>
        <w:t xml:space="preserve">Especially after losing a loved one to suicide, families would like to maintain hope that suicide is preventable. Strive not to do harm with your words. Saying, “You did everything you could” “There was nothing that could have been done,” or “Did you have any idea that this would happen?” places a lot of responsibility on the mourner. </w:t>
      </w:r>
    </w:p>
    <w:p w14:paraId="26013607" w14:textId="77777777" w:rsidR="007C00BB" w:rsidRPr="002F48A0" w:rsidRDefault="007C00BB" w:rsidP="007C00BB">
      <w:pPr>
        <w:pStyle w:val="Default"/>
        <w:rPr>
          <w:rFonts w:asciiTheme="minorHAnsi" w:hAnsiTheme="minorHAnsi" w:cstheme="minorHAnsi"/>
          <w:color w:val="auto"/>
          <w:sz w:val="22"/>
          <w:szCs w:val="22"/>
        </w:rPr>
      </w:pPr>
    </w:p>
    <w:p w14:paraId="17827C11" w14:textId="77777777" w:rsidR="007C00BB" w:rsidRPr="002F48A0" w:rsidRDefault="007C00BB" w:rsidP="007C00BB">
      <w:pPr>
        <w:pStyle w:val="Default"/>
        <w:rPr>
          <w:rFonts w:asciiTheme="minorHAnsi" w:hAnsiTheme="minorHAnsi" w:cstheme="minorHAnsi"/>
          <w:color w:val="auto"/>
          <w:sz w:val="22"/>
          <w:szCs w:val="22"/>
        </w:rPr>
      </w:pPr>
      <w:r w:rsidRPr="002F48A0">
        <w:rPr>
          <w:rFonts w:asciiTheme="minorHAnsi" w:hAnsiTheme="minorHAnsi" w:cstheme="minorHAnsi"/>
          <w:color w:val="auto"/>
          <w:sz w:val="22"/>
          <w:szCs w:val="22"/>
        </w:rPr>
        <w:t xml:space="preserve"> </w:t>
      </w:r>
    </w:p>
    <w:p w14:paraId="03DE63A2" w14:textId="77777777" w:rsidR="007C00BB" w:rsidRPr="002F48A0" w:rsidRDefault="007C00BB" w:rsidP="007C00BB">
      <w:pPr>
        <w:pStyle w:val="Default"/>
        <w:rPr>
          <w:rFonts w:asciiTheme="minorHAnsi" w:hAnsiTheme="minorHAnsi" w:cstheme="minorHAnsi"/>
          <w:color w:val="auto"/>
          <w:sz w:val="22"/>
          <w:szCs w:val="22"/>
        </w:rPr>
      </w:pPr>
    </w:p>
    <w:p w14:paraId="05A0EDF6" w14:textId="77777777" w:rsidR="007C00BB" w:rsidRPr="002F48A0" w:rsidRDefault="007C00BB" w:rsidP="007C00BB">
      <w:pPr>
        <w:pStyle w:val="Default"/>
        <w:rPr>
          <w:rFonts w:asciiTheme="minorHAnsi" w:hAnsiTheme="minorHAnsi" w:cstheme="minorHAnsi"/>
          <w:color w:val="auto"/>
          <w:sz w:val="22"/>
          <w:szCs w:val="22"/>
        </w:rPr>
      </w:pPr>
      <w:r w:rsidRPr="002F48A0">
        <w:rPr>
          <w:rFonts w:asciiTheme="minorHAnsi" w:hAnsiTheme="minorHAnsi" w:cstheme="minorHAnsi"/>
          <w:color w:val="auto"/>
          <w:sz w:val="22"/>
          <w:szCs w:val="22"/>
        </w:rPr>
        <w:t xml:space="preserve">© Elijah’s Journey: A Jewish Response to Suicide Awareness and Prevention • www.elijahsjourney.net </w:t>
      </w:r>
    </w:p>
    <w:p w14:paraId="09D59B03" w14:textId="77777777" w:rsidR="007C00BB" w:rsidRPr="002F48A0" w:rsidRDefault="007C00BB" w:rsidP="007C00BB">
      <w:pPr>
        <w:pStyle w:val="Default"/>
        <w:rPr>
          <w:rFonts w:asciiTheme="minorHAnsi" w:hAnsiTheme="minorHAnsi" w:cstheme="minorHAnsi"/>
          <w:b/>
          <w:bCs/>
          <w:color w:val="auto"/>
          <w:sz w:val="22"/>
          <w:szCs w:val="22"/>
        </w:rPr>
      </w:pPr>
    </w:p>
    <w:p w14:paraId="62A86EBF" w14:textId="77777777" w:rsidR="007C00BB" w:rsidRDefault="007C00BB" w:rsidP="007C00BB">
      <w:pPr>
        <w:pStyle w:val="Default"/>
        <w:rPr>
          <w:rFonts w:asciiTheme="minorHAnsi" w:hAnsiTheme="minorHAnsi" w:cstheme="minorHAnsi"/>
          <w:b/>
          <w:bCs/>
          <w:color w:val="auto"/>
          <w:sz w:val="22"/>
          <w:szCs w:val="22"/>
        </w:rPr>
      </w:pPr>
    </w:p>
    <w:p w14:paraId="72AD791D" w14:textId="77777777" w:rsidR="007C00BB" w:rsidRDefault="007C00BB" w:rsidP="007C00BB">
      <w:pPr>
        <w:pStyle w:val="Default"/>
        <w:rPr>
          <w:rFonts w:asciiTheme="minorHAnsi" w:hAnsiTheme="minorHAnsi" w:cstheme="minorHAnsi"/>
          <w:b/>
          <w:bCs/>
          <w:color w:val="auto"/>
          <w:sz w:val="22"/>
          <w:szCs w:val="22"/>
        </w:rPr>
      </w:pPr>
    </w:p>
    <w:p w14:paraId="040C44AD" w14:textId="77777777" w:rsidR="007C00BB" w:rsidRPr="002F48A0" w:rsidRDefault="007C00BB" w:rsidP="007C00BB">
      <w:pPr>
        <w:pStyle w:val="Default"/>
        <w:rPr>
          <w:rFonts w:asciiTheme="minorHAnsi" w:hAnsiTheme="minorHAnsi" w:cstheme="minorHAnsi"/>
          <w:color w:val="auto"/>
          <w:sz w:val="22"/>
          <w:szCs w:val="22"/>
        </w:rPr>
      </w:pPr>
      <w:r w:rsidRPr="002F48A0">
        <w:rPr>
          <w:rFonts w:asciiTheme="minorHAnsi" w:hAnsiTheme="minorHAnsi" w:cstheme="minorHAnsi"/>
          <w:b/>
          <w:bCs/>
          <w:color w:val="auto"/>
          <w:sz w:val="22"/>
          <w:szCs w:val="22"/>
        </w:rPr>
        <w:lastRenderedPageBreak/>
        <w:t xml:space="preserve">Tips for things you can say to a mourner: </w:t>
      </w:r>
    </w:p>
    <w:p w14:paraId="65B34D21" w14:textId="77777777" w:rsidR="007C00BB" w:rsidRPr="002F48A0" w:rsidRDefault="007C00BB" w:rsidP="007C00BB">
      <w:pPr>
        <w:pStyle w:val="Default"/>
        <w:rPr>
          <w:rFonts w:asciiTheme="minorHAnsi" w:hAnsiTheme="minorHAnsi" w:cstheme="minorHAnsi"/>
          <w:color w:val="auto"/>
          <w:sz w:val="22"/>
          <w:szCs w:val="22"/>
        </w:rPr>
      </w:pPr>
      <w:r w:rsidRPr="002F48A0">
        <w:rPr>
          <w:rFonts w:asciiTheme="minorHAnsi" w:hAnsiTheme="minorHAnsi" w:cstheme="minorHAnsi"/>
          <w:color w:val="auto"/>
          <w:sz w:val="22"/>
          <w:szCs w:val="22"/>
        </w:rPr>
        <w:t xml:space="preserve">If you do want to say something, try to acknowledge to the mourner that this loss is a tragedy, while at the same time offering your support: </w:t>
      </w:r>
    </w:p>
    <w:p w14:paraId="2AA2D23E" w14:textId="77777777" w:rsidR="007C00BB" w:rsidRPr="002F48A0" w:rsidRDefault="007C00BB" w:rsidP="007C00BB">
      <w:pPr>
        <w:pStyle w:val="Default"/>
        <w:rPr>
          <w:rFonts w:asciiTheme="minorHAnsi" w:hAnsiTheme="minorHAnsi" w:cstheme="minorHAnsi"/>
          <w:color w:val="auto"/>
          <w:sz w:val="22"/>
          <w:szCs w:val="22"/>
        </w:rPr>
      </w:pPr>
      <w:r w:rsidRPr="002F48A0">
        <w:rPr>
          <w:rFonts w:asciiTheme="minorHAnsi" w:hAnsiTheme="minorHAnsi" w:cstheme="minorHAnsi"/>
          <w:color w:val="auto"/>
          <w:sz w:val="22"/>
          <w:szCs w:val="22"/>
        </w:rPr>
        <w:t xml:space="preserve"> “I can’t imagine what you are going through, but I am here for you.” </w:t>
      </w:r>
    </w:p>
    <w:p w14:paraId="4368538A" w14:textId="77777777" w:rsidR="007C00BB" w:rsidRPr="002F48A0" w:rsidRDefault="007C00BB" w:rsidP="007C00BB">
      <w:pPr>
        <w:pStyle w:val="Default"/>
        <w:rPr>
          <w:rFonts w:asciiTheme="minorHAnsi" w:hAnsiTheme="minorHAnsi" w:cstheme="minorHAnsi"/>
          <w:color w:val="auto"/>
          <w:sz w:val="22"/>
          <w:szCs w:val="22"/>
        </w:rPr>
      </w:pPr>
      <w:r w:rsidRPr="002F48A0">
        <w:rPr>
          <w:rFonts w:asciiTheme="minorHAnsi" w:hAnsiTheme="minorHAnsi" w:cstheme="minorHAnsi"/>
          <w:color w:val="auto"/>
          <w:sz w:val="22"/>
          <w:szCs w:val="22"/>
        </w:rPr>
        <w:t xml:space="preserve"> “I know there are no words that can heal your pain, but I want you to know that you are in my thoughts.” </w:t>
      </w:r>
    </w:p>
    <w:p w14:paraId="1459A5C2" w14:textId="77777777" w:rsidR="007C00BB" w:rsidRPr="002F48A0" w:rsidRDefault="007C00BB" w:rsidP="007C00BB">
      <w:pPr>
        <w:pStyle w:val="Default"/>
        <w:rPr>
          <w:rFonts w:asciiTheme="minorHAnsi" w:hAnsiTheme="minorHAnsi" w:cstheme="minorHAnsi"/>
          <w:color w:val="auto"/>
          <w:sz w:val="22"/>
          <w:szCs w:val="22"/>
        </w:rPr>
      </w:pPr>
      <w:r w:rsidRPr="002F48A0">
        <w:rPr>
          <w:rFonts w:asciiTheme="minorHAnsi" w:hAnsiTheme="minorHAnsi" w:cstheme="minorHAnsi"/>
          <w:color w:val="auto"/>
          <w:sz w:val="22"/>
          <w:szCs w:val="22"/>
        </w:rPr>
        <w:t xml:space="preserve"> “I realize there is nothing I can do to lessen your pain, but please let me know if there is any way I can support you during this time.” </w:t>
      </w:r>
    </w:p>
    <w:p w14:paraId="4E38C809" w14:textId="77777777" w:rsidR="007C00BB" w:rsidRPr="002F48A0" w:rsidRDefault="007C00BB" w:rsidP="007C00BB">
      <w:pPr>
        <w:pStyle w:val="Default"/>
        <w:rPr>
          <w:rFonts w:asciiTheme="minorHAnsi" w:hAnsiTheme="minorHAnsi" w:cstheme="minorHAnsi"/>
          <w:color w:val="auto"/>
          <w:sz w:val="22"/>
          <w:szCs w:val="22"/>
        </w:rPr>
      </w:pPr>
      <w:r w:rsidRPr="002F48A0">
        <w:rPr>
          <w:rFonts w:asciiTheme="minorHAnsi" w:hAnsiTheme="minorHAnsi" w:cstheme="minorHAnsi"/>
          <w:b/>
          <w:bCs/>
          <w:color w:val="auto"/>
          <w:sz w:val="22"/>
          <w:szCs w:val="22"/>
        </w:rPr>
        <w:t xml:space="preserve">Grief is different for everyone. </w:t>
      </w:r>
    </w:p>
    <w:p w14:paraId="735EE2D3" w14:textId="77777777" w:rsidR="007C00BB" w:rsidRPr="002F48A0" w:rsidRDefault="007C00BB" w:rsidP="007C00BB">
      <w:pPr>
        <w:pStyle w:val="Default"/>
        <w:rPr>
          <w:rFonts w:asciiTheme="minorHAnsi" w:hAnsiTheme="minorHAnsi" w:cstheme="minorHAnsi"/>
          <w:color w:val="auto"/>
          <w:sz w:val="22"/>
          <w:szCs w:val="22"/>
        </w:rPr>
      </w:pPr>
      <w:r w:rsidRPr="002F48A0">
        <w:rPr>
          <w:rFonts w:asciiTheme="minorHAnsi" w:hAnsiTheme="minorHAnsi" w:cstheme="minorHAnsi"/>
          <w:color w:val="auto"/>
          <w:sz w:val="22"/>
          <w:szCs w:val="22"/>
        </w:rPr>
        <w:t xml:space="preserve">Allow for those who are grieving to do so in their own ways. You may see dramatic expressions of grief at a </w:t>
      </w:r>
      <w:r w:rsidRPr="002F48A0">
        <w:rPr>
          <w:rFonts w:asciiTheme="minorHAnsi" w:hAnsiTheme="minorHAnsi" w:cstheme="minorHAnsi"/>
          <w:i/>
          <w:iCs/>
          <w:color w:val="auto"/>
          <w:sz w:val="22"/>
          <w:szCs w:val="22"/>
        </w:rPr>
        <w:t xml:space="preserve">shiva </w:t>
      </w:r>
      <w:r w:rsidRPr="002F48A0">
        <w:rPr>
          <w:rFonts w:asciiTheme="minorHAnsi" w:hAnsiTheme="minorHAnsi" w:cstheme="minorHAnsi"/>
          <w:color w:val="auto"/>
          <w:sz w:val="22"/>
          <w:szCs w:val="22"/>
        </w:rPr>
        <w:t xml:space="preserve">house. Some people grieve externally, expressing their thoughts and feelings out loud. Some people are silent. Some people may seem to be acting “normally.” Common responses to loss include anger, denial, sadness, or withdrawal. There is no right order to these responses, and different people within one family might experience different feelings at the same time. </w:t>
      </w:r>
    </w:p>
    <w:p w14:paraId="1A30A587" w14:textId="77777777" w:rsidR="007C00BB" w:rsidRPr="002F48A0" w:rsidRDefault="007C00BB" w:rsidP="007C00BB">
      <w:pPr>
        <w:pStyle w:val="Default"/>
        <w:rPr>
          <w:rFonts w:asciiTheme="minorHAnsi" w:hAnsiTheme="minorHAnsi" w:cstheme="minorHAnsi"/>
          <w:color w:val="auto"/>
          <w:sz w:val="22"/>
          <w:szCs w:val="22"/>
        </w:rPr>
      </w:pPr>
      <w:r w:rsidRPr="002F48A0">
        <w:rPr>
          <w:rFonts w:asciiTheme="minorHAnsi" w:hAnsiTheme="minorHAnsi" w:cstheme="minorHAnsi"/>
          <w:b/>
          <w:bCs/>
          <w:color w:val="auto"/>
          <w:sz w:val="22"/>
          <w:szCs w:val="22"/>
        </w:rPr>
        <w:t xml:space="preserve">Don’t ask questions about the suicide. </w:t>
      </w:r>
    </w:p>
    <w:p w14:paraId="574ADCAC" w14:textId="77777777" w:rsidR="007C00BB" w:rsidRPr="002F48A0" w:rsidRDefault="007C00BB" w:rsidP="007C00BB">
      <w:pPr>
        <w:pStyle w:val="Default"/>
        <w:rPr>
          <w:rFonts w:asciiTheme="minorHAnsi" w:hAnsiTheme="minorHAnsi" w:cstheme="minorHAnsi"/>
          <w:color w:val="auto"/>
          <w:sz w:val="22"/>
          <w:szCs w:val="22"/>
        </w:rPr>
      </w:pPr>
      <w:r w:rsidRPr="002F48A0">
        <w:rPr>
          <w:rFonts w:asciiTheme="minorHAnsi" w:hAnsiTheme="minorHAnsi" w:cstheme="minorHAnsi"/>
          <w:color w:val="auto"/>
          <w:sz w:val="22"/>
          <w:szCs w:val="22"/>
        </w:rPr>
        <w:t xml:space="preserve">It may seem like common sense, but you should never ask about the circumstances of the suicide, such as if the person who died suffered from mental illness, or how the suicide happened. It may be painful for the family members to relive those moments by having to answer questions about it. </w:t>
      </w:r>
    </w:p>
    <w:p w14:paraId="6E0087E6" w14:textId="77777777" w:rsidR="007C00BB" w:rsidRPr="002F48A0" w:rsidRDefault="007C00BB" w:rsidP="007C00BB">
      <w:pPr>
        <w:pStyle w:val="Default"/>
        <w:rPr>
          <w:rFonts w:asciiTheme="minorHAnsi" w:hAnsiTheme="minorHAnsi" w:cstheme="minorHAnsi"/>
          <w:color w:val="auto"/>
          <w:sz w:val="22"/>
          <w:szCs w:val="22"/>
        </w:rPr>
      </w:pPr>
      <w:r w:rsidRPr="002F48A0">
        <w:rPr>
          <w:rFonts w:asciiTheme="minorHAnsi" w:hAnsiTheme="minorHAnsi" w:cstheme="minorHAnsi"/>
          <w:color w:val="auto"/>
          <w:sz w:val="22"/>
          <w:szCs w:val="22"/>
        </w:rPr>
        <w:t xml:space="preserve">There may not be a clear “why” that family members can address. It sometimes feels like knowing “why” can help provide closure, but family members are often seeking the answer to that question without having clarity themselves. </w:t>
      </w:r>
    </w:p>
    <w:p w14:paraId="256A8575" w14:textId="77777777" w:rsidR="007C00BB" w:rsidRPr="002F48A0" w:rsidRDefault="007C00BB" w:rsidP="007C00BB">
      <w:pPr>
        <w:pStyle w:val="Default"/>
        <w:rPr>
          <w:rFonts w:asciiTheme="minorHAnsi" w:hAnsiTheme="minorHAnsi" w:cstheme="minorHAnsi"/>
          <w:color w:val="auto"/>
          <w:sz w:val="22"/>
          <w:szCs w:val="22"/>
        </w:rPr>
      </w:pPr>
      <w:r w:rsidRPr="002F48A0">
        <w:rPr>
          <w:rFonts w:asciiTheme="minorHAnsi" w:hAnsiTheme="minorHAnsi" w:cstheme="minorHAnsi"/>
          <w:b/>
          <w:bCs/>
          <w:color w:val="auto"/>
          <w:sz w:val="22"/>
          <w:szCs w:val="22"/>
        </w:rPr>
        <w:t xml:space="preserve">Paying a </w:t>
      </w:r>
      <w:r w:rsidRPr="002F48A0">
        <w:rPr>
          <w:rFonts w:asciiTheme="minorHAnsi" w:hAnsiTheme="minorHAnsi" w:cstheme="minorHAnsi"/>
          <w:b/>
          <w:bCs/>
          <w:i/>
          <w:iCs/>
          <w:color w:val="auto"/>
          <w:sz w:val="22"/>
          <w:szCs w:val="22"/>
        </w:rPr>
        <w:t xml:space="preserve">shiva </w:t>
      </w:r>
      <w:r w:rsidRPr="002F48A0">
        <w:rPr>
          <w:rFonts w:asciiTheme="minorHAnsi" w:hAnsiTheme="minorHAnsi" w:cstheme="minorHAnsi"/>
          <w:b/>
          <w:bCs/>
          <w:color w:val="auto"/>
          <w:sz w:val="22"/>
          <w:szCs w:val="22"/>
        </w:rPr>
        <w:t xml:space="preserve">call is about the mourners, not you. </w:t>
      </w:r>
    </w:p>
    <w:p w14:paraId="028E9992" w14:textId="77777777" w:rsidR="007C00BB" w:rsidRPr="002F48A0" w:rsidRDefault="007C00BB" w:rsidP="007C00BB">
      <w:pPr>
        <w:pStyle w:val="Default"/>
        <w:rPr>
          <w:rFonts w:asciiTheme="minorHAnsi" w:hAnsiTheme="minorHAnsi" w:cstheme="minorHAnsi"/>
          <w:color w:val="auto"/>
          <w:sz w:val="22"/>
          <w:szCs w:val="22"/>
        </w:rPr>
      </w:pPr>
      <w:proofErr w:type="gramStart"/>
      <w:r w:rsidRPr="002F48A0">
        <w:rPr>
          <w:rFonts w:asciiTheme="minorHAnsi" w:hAnsiTheme="minorHAnsi" w:cstheme="minorHAnsi"/>
          <w:color w:val="auto"/>
          <w:sz w:val="22"/>
          <w:szCs w:val="22"/>
        </w:rPr>
        <w:t>Of course</w:t>
      </w:r>
      <w:proofErr w:type="gramEnd"/>
      <w:r w:rsidRPr="002F48A0">
        <w:rPr>
          <w:rFonts w:asciiTheme="minorHAnsi" w:hAnsiTheme="minorHAnsi" w:cstheme="minorHAnsi"/>
          <w:color w:val="auto"/>
          <w:sz w:val="22"/>
          <w:szCs w:val="22"/>
        </w:rPr>
        <w:t xml:space="preserve"> it feels good to do a mitzvah like paying a </w:t>
      </w:r>
      <w:r w:rsidRPr="002F48A0">
        <w:rPr>
          <w:rFonts w:asciiTheme="minorHAnsi" w:hAnsiTheme="minorHAnsi" w:cstheme="minorHAnsi"/>
          <w:i/>
          <w:iCs/>
          <w:color w:val="auto"/>
          <w:sz w:val="22"/>
          <w:szCs w:val="22"/>
        </w:rPr>
        <w:t xml:space="preserve">shiva </w:t>
      </w:r>
      <w:r w:rsidRPr="002F48A0">
        <w:rPr>
          <w:rFonts w:asciiTheme="minorHAnsi" w:hAnsiTheme="minorHAnsi" w:cstheme="minorHAnsi"/>
          <w:color w:val="auto"/>
          <w:sz w:val="22"/>
          <w:szCs w:val="22"/>
        </w:rPr>
        <w:t xml:space="preserve">call, but remember that the </w:t>
      </w:r>
      <w:r w:rsidRPr="002F48A0">
        <w:rPr>
          <w:rFonts w:asciiTheme="minorHAnsi" w:hAnsiTheme="minorHAnsi" w:cstheme="minorHAnsi"/>
          <w:i/>
          <w:iCs/>
          <w:color w:val="auto"/>
          <w:sz w:val="22"/>
          <w:szCs w:val="22"/>
        </w:rPr>
        <w:t xml:space="preserve">shiva </w:t>
      </w:r>
      <w:r w:rsidRPr="002F48A0">
        <w:rPr>
          <w:rFonts w:asciiTheme="minorHAnsi" w:hAnsiTheme="minorHAnsi" w:cstheme="minorHAnsi"/>
          <w:color w:val="auto"/>
          <w:sz w:val="22"/>
          <w:szCs w:val="22"/>
        </w:rPr>
        <w:t xml:space="preserve">call is about the mourner, not you. Walking out of the </w:t>
      </w:r>
      <w:r w:rsidRPr="002F48A0">
        <w:rPr>
          <w:rFonts w:asciiTheme="minorHAnsi" w:hAnsiTheme="minorHAnsi" w:cstheme="minorHAnsi"/>
          <w:i/>
          <w:iCs/>
          <w:color w:val="auto"/>
          <w:sz w:val="22"/>
          <w:szCs w:val="22"/>
        </w:rPr>
        <w:t xml:space="preserve">shiva </w:t>
      </w:r>
      <w:r w:rsidRPr="002F48A0">
        <w:rPr>
          <w:rFonts w:asciiTheme="minorHAnsi" w:hAnsiTheme="minorHAnsi" w:cstheme="minorHAnsi"/>
          <w:color w:val="auto"/>
          <w:sz w:val="22"/>
          <w:szCs w:val="22"/>
        </w:rPr>
        <w:t xml:space="preserve">house feeling good about what you have done is not the most important thing in this situation. </w:t>
      </w:r>
    </w:p>
    <w:p w14:paraId="33A63521" w14:textId="77777777" w:rsidR="007C00BB" w:rsidRPr="002F48A0" w:rsidRDefault="007C00BB" w:rsidP="007C00BB">
      <w:pPr>
        <w:pStyle w:val="Default"/>
        <w:rPr>
          <w:rFonts w:asciiTheme="minorHAnsi" w:hAnsiTheme="minorHAnsi" w:cstheme="minorHAnsi"/>
          <w:color w:val="auto"/>
          <w:sz w:val="22"/>
          <w:szCs w:val="22"/>
        </w:rPr>
      </w:pPr>
      <w:r w:rsidRPr="002F48A0">
        <w:rPr>
          <w:rFonts w:asciiTheme="minorHAnsi" w:hAnsiTheme="minorHAnsi" w:cstheme="minorHAnsi"/>
          <w:color w:val="auto"/>
          <w:sz w:val="22"/>
          <w:szCs w:val="22"/>
        </w:rPr>
        <w:t xml:space="preserve">Here are some suggestions for how to best lend support to the family in a time of tragedy: </w:t>
      </w:r>
    </w:p>
    <w:p w14:paraId="0A510A96" w14:textId="77777777" w:rsidR="007C00BB" w:rsidRPr="002F48A0" w:rsidRDefault="007C00BB" w:rsidP="007C00BB">
      <w:pPr>
        <w:pStyle w:val="Default"/>
        <w:spacing w:after="22"/>
        <w:rPr>
          <w:rFonts w:asciiTheme="minorHAnsi" w:hAnsiTheme="minorHAnsi" w:cstheme="minorHAnsi"/>
          <w:color w:val="auto"/>
          <w:sz w:val="22"/>
          <w:szCs w:val="22"/>
        </w:rPr>
      </w:pPr>
      <w:r w:rsidRPr="002F48A0">
        <w:rPr>
          <w:rFonts w:asciiTheme="minorHAnsi" w:hAnsiTheme="minorHAnsi" w:cstheme="minorHAnsi"/>
          <w:color w:val="auto"/>
          <w:sz w:val="22"/>
          <w:szCs w:val="22"/>
        </w:rPr>
        <w:t xml:space="preserve"> Focus on the life of the person who has died. Try your best to avoid talking about other people who have died, by suicide or by other causes, and focus on supporting the mourners. </w:t>
      </w:r>
    </w:p>
    <w:p w14:paraId="620FCD92" w14:textId="77777777" w:rsidR="007C00BB" w:rsidRPr="002F48A0" w:rsidRDefault="007C00BB" w:rsidP="007C00BB">
      <w:pPr>
        <w:pStyle w:val="Default"/>
        <w:spacing w:after="22"/>
        <w:rPr>
          <w:rFonts w:asciiTheme="minorHAnsi" w:hAnsiTheme="minorHAnsi" w:cstheme="minorHAnsi"/>
          <w:color w:val="auto"/>
          <w:sz w:val="22"/>
          <w:szCs w:val="22"/>
        </w:rPr>
      </w:pPr>
      <w:r w:rsidRPr="002F48A0">
        <w:rPr>
          <w:rFonts w:asciiTheme="minorHAnsi" w:hAnsiTheme="minorHAnsi" w:cstheme="minorHAnsi"/>
          <w:color w:val="auto"/>
          <w:sz w:val="22"/>
          <w:szCs w:val="22"/>
        </w:rPr>
        <w:t xml:space="preserve"> Don’t talk about your feelings or other experiences related to suicide. These conversations take the focus away from the life of the person you are mourning. </w:t>
      </w:r>
    </w:p>
    <w:p w14:paraId="134E32E8" w14:textId="77777777" w:rsidR="007C00BB" w:rsidRPr="002F48A0" w:rsidRDefault="007C00BB" w:rsidP="007C00BB">
      <w:pPr>
        <w:pStyle w:val="Default"/>
        <w:rPr>
          <w:rFonts w:asciiTheme="minorHAnsi" w:hAnsiTheme="minorHAnsi" w:cstheme="minorHAnsi"/>
          <w:color w:val="auto"/>
          <w:sz w:val="22"/>
          <w:szCs w:val="22"/>
        </w:rPr>
      </w:pPr>
      <w:r w:rsidRPr="002F48A0">
        <w:rPr>
          <w:rFonts w:asciiTheme="minorHAnsi" w:hAnsiTheme="minorHAnsi" w:cstheme="minorHAnsi"/>
          <w:color w:val="auto"/>
          <w:sz w:val="22"/>
          <w:szCs w:val="22"/>
        </w:rPr>
        <w:t xml:space="preserve"> Offer a positive memory of the person who you are there to grieve, so that the family can collect memories of their loved one. </w:t>
      </w:r>
    </w:p>
    <w:p w14:paraId="3A03B218" w14:textId="77777777" w:rsidR="007C00BB" w:rsidRPr="002F48A0" w:rsidRDefault="007C00BB" w:rsidP="007C00BB">
      <w:pPr>
        <w:pStyle w:val="Default"/>
        <w:rPr>
          <w:rFonts w:asciiTheme="minorHAnsi" w:hAnsiTheme="minorHAnsi" w:cstheme="minorHAnsi"/>
          <w:color w:val="auto"/>
          <w:sz w:val="22"/>
          <w:szCs w:val="22"/>
        </w:rPr>
      </w:pPr>
      <w:r w:rsidRPr="002F48A0">
        <w:rPr>
          <w:rFonts w:asciiTheme="minorHAnsi" w:hAnsiTheme="minorHAnsi" w:cstheme="minorHAnsi"/>
          <w:b/>
          <w:bCs/>
          <w:color w:val="auto"/>
          <w:sz w:val="22"/>
          <w:szCs w:val="22"/>
        </w:rPr>
        <w:t xml:space="preserve">Mourning continues after </w:t>
      </w:r>
      <w:r w:rsidRPr="002F48A0">
        <w:rPr>
          <w:rFonts w:asciiTheme="minorHAnsi" w:hAnsiTheme="minorHAnsi" w:cstheme="minorHAnsi"/>
          <w:b/>
          <w:bCs/>
          <w:i/>
          <w:iCs/>
          <w:color w:val="auto"/>
          <w:sz w:val="22"/>
          <w:szCs w:val="22"/>
        </w:rPr>
        <w:t>shiva</w:t>
      </w:r>
      <w:r w:rsidRPr="002F48A0">
        <w:rPr>
          <w:rFonts w:asciiTheme="minorHAnsi" w:hAnsiTheme="minorHAnsi" w:cstheme="minorHAnsi"/>
          <w:b/>
          <w:bCs/>
          <w:color w:val="auto"/>
          <w:sz w:val="22"/>
          <w:szCs w:val="22"/>
        </w:rPr>
        <w:t xml:space="preserve">. </w:t>
      </w:r>
    </w:p>
    <w:p w14:paraId="3AD404F5" w14:textId="77777777" w:rsidR="007C00BB" w:rsidRPr="002F48A0" w:rsidRDefault="007C00BB" w:rsidP="007C00BB">
      <w:pPr>
        <w:pStyle w:val="Default"/>
        <w:rPr>
          <w:rFonts w:asciiTheme="minorHAnsi" w:hAnsiTheme="minorHAnsi" w:cstheme="minorHAnsi"/>
          <w:color w:val="auto"/>
          <w:sz w:val="22"/>
          <w:szCs w:val="22"/>
        </w:rPr>
      </w:pPr>
      <w:r w:rsidRPr="002F48A0">
        <w:rPr>
          <w:rFonts w:asciiTheme="minorHAnsi" w:hAnsiTheme="minorHAnsi" w:cstheme="minorHAnsi"/>
          <w:color w:val="auto"/>
          <w:sz w:val="22"/>
          <w:szCs w:val="22"/>
        </w:rPr>
        <w:t xml:space="preserve">After a </w:t>
      </w:r>
      <w:r w:rsidRPr="002F48A0">
        <w:rPr>
          <w:rFonts w:asciiTheme="minorHAnsi" w:hAnsiTheme="minorHAnsi" w:cstheme="minorHAnsi"/>
          <w:i/>
          <w:iCs/>
          <w:color w:val="auto"/>
          <w:sz w:val="22"/>
          <w:szCs w:val="22"/>
        </w:rPr>
        <w:t>shiva</w:t>
      </w:r>
      <w:r w:rsidRPr="002F48A0">
        <w:rPr>
          <w:rFonts w:asciiTheme="minorHAnsi" w:hAnsiTheme="minorHAnsi" w:cstheme="minorHAnsi"/>
          <w:color w:val="auto"/>
          <w:sz w:val="22"/>
          <w:szCs w:val="22"/>
        </w:rPr>
        <w:t xml:space="preserve">, the family’s grief will continue. There are so many things that can be helpful once many friends have left the </w:t>
      </w:r>
      <w:r w:rsidRPr="002F48A0">
        <w:rPr>
          <w:rFonts w:asciiTheme="minorHAnsi" w:hAnsiTheme="minorHAnsi" w:cstheme="minorHAnsi"/>
          <w:i/>
          <w:iCs/>
          <w:color w:val="auto"/>
          <w:sz w:val="22"/>
          <w:szCs w:val="22"/>
        </w:rPr>
        <w:t xml:space="preserve">shiva </w:t>
      </w:r>
      <w:r w:rsidRPr="002F48A0">
        <w:rPr>
          <w:rFonts w:asciiTheme="minorHAnsi" w:hAnsiTheme="minorHAnsi" w:cstheme="minorHAnsi"/>
          <w:color w:val="auto"/>
          <w:sz w:val="22"/>
          <w:szCs w:val="22"/>
        </w:rPr>
        <w:t xml:space="preserve">house. Offer to make a meal or go grocery shopping, or to visit. Many families still want friends and visitors even after the period of </w:t>
      </w:r>
      <w:r w:rsidRPr="002F48A0">
        <w:rPr>
          <w:rFonts w:asciiTheme="minorHAnsi" w:hAnsiTheme="minorHAnsi" w:cstheme="minorHAnsi"/>
          <w:i/>
          <w:iCs/>
          <w:color w:val="auto"/>
          <w:sz w:val="22"/>
          <w:szCs w:val="22"/>
        </w:rPr>
        <w:t xml:space="preserve">shiva </w:t>
      </w:r>
      <w:r w:rsidRPr="002F48A0">
        <w:rPr>
          <w:rFonts w:asciiTheme="minorHAnsi" w:hAnsiTheme="minorHAnsi" w:cstheme="minorHAnsi"/>
          <w:color w:val="auto"/>
          <w:sz w:val="22"/>
          <w:szCs w:val="22"/>
        </w:rPr>
        <w:t xml:space="preserve">as they navigate the mourning process. </w:t>
      </w:r>
    </w:p>
    <w:p w14:paraId="72CEF45B" w14:textId="77777777" w:rsidR="007C00BB" w:rsidRPr="002F48A0" w:rsidRDefault="007C00BB" w:rsidP="007C00BB">
      <w:pPr>
        <w:pStyle w:val="Default"/>
        <w:rPr>
          <w:rFonts w:asciiTheme="minorHAnsi" w:hAnsiTheme="minorHAnsi" w:cstheme="minorHAnsi"/>
          <w:color w:val="auto"/>
          <w:sz w:val="22"/>
          <w:szCs w:val="22"/>
        </w:rPr>
      </w:pPr>
    </w:p>
    <w:p w14:paraId="08814099" w14:textId="77777777" w:rsidR="007C00BB" w:rsidRPr="00DF77FE" w:rsidRDefault="007C00BB" w:rsidP="007C00BB">
      <w:pPr>
        <w:pStyle w:val="Default"/>
        <w:rPr>
          <w:rFonts w:asciiTheme="minorHAnsi" w:hAnsiTheme="minorHAnsi" w:cstheme="minorHAnsi"/>
          <w:color w:val="auto"/>
          <w:sz w:val="22"/>
          <w:szCs w:val="22"/>
          <w:u w:val="single"/>
        </w:rPr>
      </w:pPr>
      <w:r w:rsidRPr="00DF77FE">
        <w:rPr>
          <w:rFonts w:asciiTheme="minorHAnsi" w:hAnsiTheme="minorHAnsi" w:cstheme="minorHAnsi"/>
          <w:color w:val="auto"/>
          <w:sz w:val="22"/>
          <w:szCs w:val="22"/>
          <w:u w:val="single"/>
        </w:rPr>
        <w:t xml:space="preserve">Additional resources: </w:t>
      </w:r>
    </w:p>
    <w:p w14:paraId="6197D2AB" w14:textId="77777777" w:rsidR="007C00BB" w:rsidRPr="002F48A0" w:rsidRDefault="007C00BB" w:rsidP="007C00BB">
      <w:pPr>
        <w:pStyle w:val="Default"/>
        <w:numPr>
          <w:ilvl w:val="0"/>
          <w:numId w:val="8"/>
        </w:numPr>
        <w:rPr>
          <w:rFonts w:asciiTheme="minorHAnsi" w:hAnsiTheme="minorHAnsi" w:cstheme="minorHAnsi"/>
          <w:color w:val="auto"/>
          <w:sz w:val="22"/>
          <w:szCs w:val="22"/>
        </w:rPr>
      </w:pPr>
      <w:r w:rsidRPr="002F48A0">
        <w:rPr>
          <w:rFonts w:asciiTheme="minorHAnsi" w:hAnsiTheme="minorHAnsi" w:cstheme="minorHAnsi"/>
          <w:color w:val="auto"/>
          <w:sz w:val="22"/>
          <w:szCs w:val="22"/>
        </w:rPr>
        <w:t xml:space="preserve">www.elijahsjourney.net </w:t>
      </w:r>
    </w:p>
    <w:p w14:paraId="1879E6F4" w14:textId="77777777" w:rsidR="007C00BB" w:rsidRPr="002F48A0" w:rsidRDefault="007C00BB" w:rsidP="007C00BB">
      <w:pPr>
        <w:pStyle w:val="Default"/>
        <w:numPr>
          <w:ilvl w:val="0"/>
          <w:numId w:val="8"/>
        </w:numPr>
        <w:rPr>
          <w:rFonts w:asciiTheme="minorHAnsi" w:hAnsiTheme="minorHAnsi" w:cstheme="minorHAnsi"/>
          <w:color w:val="auto"/>
          <w:sz w:val="22"/>
          <w:szCs w:val="22"/>
        </w:rPr>
      </w:pPr>
      <w:r w:rsidRPr="002F48A0">
        <w:rPr>
          <w:rFonts w:asciiTheme="minorHAnsi" w:hAnsiTheme="minorHAnsi" w:cstheme="minorHAnsi"/>
          <w:color w:val="auto"/>
          <w:sz w:val="22"/>
          <w:szCs w:val="22"/>
        </w:rPr>
        <w:t xml:space="preserve">www.g-dcast.com/jewish-mourning/ </w:t>
      </w:r>
    </w:p>
    <w:p w14:paraId="179DE9A6" w14:textId="77777777" w:rsidR="007C00BB" w:rsidRPr="002F48A0" w:rsidRDefault="007C00BB" w:rsidP="007C00BB">
      <w:pPr>
        <w:pStyle w:val="Default"/>
        <w:numPr>
          <w:ilvl w:val="0"/>
          <w:numId w:val="8"/>
        </w:numPr>
        <w:rPr>
          <w:rFonts w:asciiTheme="minorHAnsi" w:hAnsiTheme="minorHAnsi" w:cstheme="minorHAnsi"/>
          <w:color w:val="auto"/>
          <w:sz w:val="22"/>
          <w:szCs w:val="22"/>
        </w:rPr>
      </w:pPr>
      <w:r w:rsidRPr="002F48A0">
        <w:rPr>
          <w:rFonts w:asciiTheme="minorHAnsi" w:hAnsiTheme="minorHAnsi" w:cstheme="minorHAnsi"/>
          <w:color w:val="auto"/>
          <w:sz w:val="22"/>
          <w:szCs w:val="22"/>
        </w:rPr>
        <w:t xml:space="preserve">www.myjewishlearning.com/article/death-mourning/ </w:t>
      </w:r>
    </w:p>
    <w:p w14:paraId="201931F7" w14:textId="77777777" w:rsidR="007C00BB" w:rsidRDefault="007C00BB" w:rsidP="007C00BB">
      <w:pPr>
        <w:pStyle w:val="Default"/>
        <w:rPr>
          <w:color w:val="auto"/>
          <w:sz w:val="23"/>
          <w:szCs w:val="23"/>
        </w:rPr>
      </w:pPr>
      <w:r>
        <w:rPr>
          <w:color w:val="auto"/>
          <w:sz w:val="23"/>
          <w:szCs w:val="23"/>
        </w:rPr>
        <w:t xml:space="preserve">This </w:t>
      </w:r>
      <w:r>
        <w:rPr>
          <w:i/>
          <w:iCs/>
          <w:color w:val="auto"/>
          <w:sz w:val="23"/>
          <w:szCs w:val="23"/>
        </w:rPr>
        <w:t xml:space="preserve">shiva </w:t>
      </w:r>
      <w:r>
        <w:rPr>
          <w:color w:val="auto"/>
          <w:sz w:val="23"/>
          <w:szCs w:val="23"/>
        </w:rPr>
        <w:t xml:space="preserve">guide was developed in partnership with Elijah’s Journey by </w:t>
      </w:r>
    </w:p>
    <w:p w14:paraId="019E8E1A" w14:textId="77777777" w:rsidR="007C00BB" w:rsidRDefault="007C00BB" w:rsidP="007C00BB">
      <w:pPr>
        <w:pStyle w:val="Default"/>
        <w:rPr>
          <w:color w:val="auto"/>
          <w:sz w:val="23"/>
          <w:szCs w:val="23"/>
        </w:rPr>
      </w:pPr>
      <w:proofErr w:type="spellStart"/>
      <w:r>
        <w:rPr>
          <w:b/>
          <w:bCs/>
          <w:color w:val="auto"/>
          <w:sz w:val="23"/>
          <w:szCs w:val="23"/>
        </w:rPr>
        <w:t>Rella</w:t>
      </w:r>
      <w:proofErr w:type="spellEnd"/>
      <w:r>
        <w:rPr>
          <w:b/>
          <w:bCs/>
          <w:color w:val="auto"/>
          <w:sz w:val="23"/>
          <w:szCs w:val="23"/>
        </w:rPr>
        <w:t xml:space="preserve"> Kaplowitz </w:t>
      </w:r>
      <w:r>
        <w:rPr>
          <w:color w:val="auto"/>
          <w:sz w:val="23"/>
          <w:szCs w:val="23"/>
        </w:rPr>
        <w:tab/>
      </w:r>
      <w:r>
        <w:rPr>
          <w:b/>
          <w:bCs/>
          <w:color w:val="auto"/>
          <w:sz w:val="23"/>
          <w:szCs w:val="23"/>
        </w:rPr>
        <w:t xml:space="preserve">Elana Premack Sandler </w:t>
      </w:r>
      <w:r>
        <w:rPr>
          <w:color w:val="auto"/>
          <w:sz w:val="23"/>
          <w:szCs w:val="23"/>
        </w:rPr>
        <w:tab/>
      </w:r>
      <w:r>
        <w:rPr>
          <w:b/>
          <w:bCs/>
          <w:color w:val="auto"/>
          <w:sz w:val="23"/>
          <w:szCs w:val="23"/>
        </w:rPr>
        <w:t xml:space="preserve">Mia </w:t>
      </w:r>
      <w:proofErr w:type="spellStart"/>
      <w:r>
        <w:rPr>
          <w:b/>
          <w:bCs/>
          <w:color w:val="auto"/>
          <w:sz w:val="23"/>
          <w:szCs w:val="23"/>
        </w:rPr>
        <w:t>Simring</w:t>
      </w:r>
      <w:proofErr w:type="spellEnd"/>
      <w:r>
        <w:rPr>
          <w:b/>
          <w:bCs/>
          <w:color w:val="auto"/>
          <w:sz w:val="23"/>
          <w:szCs w:val="23"/>
        </w:rPr>
        <w:t xml:space="preserve"> </w:t>
      </w:r>
    </w:p>
    <w:p w14:paraId="3ABE25DB" w14:textId="77777777" w:rsidR="007C00BB" w:rsidRDefault="007C00BB" w:rsidP="007C00BB">
      <w:pPr>
        <w:pStyle w:val="Default"/>
        <w:rPr>
          <w:color w:val="auto"/>
          <w:sz w:val="23"/>
          <w:szCs w:val="23"/>
        </w:rPr>
      </w:pPr>
      <w:r>
        <w:rPr>
          <w:color w:val="auto"/>
          <w:sz w:val="23"/>
          <w:szCs w:val="23"/>
        </w:rPr>
        <w:t xml:space="preserve">This resource is dedicated in memory of our loved ones </w:t>
      </w:r>
    </w:p>
    <w:p w14:paraId="2BBF150F" w14:textId="77777777" w:rsidR="007C00BB" w:rsidRDefault="007C00BB" w:rsidP="007C00BB">
      <w:pPr>
        <w:pStyle w:val="Default"/>
        <w:pBdr>
          <w:bottom w:val="dotted" w:sz="24" w:space="1" w:color="auto"/>
        </w:pBdr>
        <w:rPr>
          <w:b/>
          <w:bCs/>
          <w:sz w:val="23"/>
          <w:szCs w:val="23"/>
        </w:rPr>
      </w:pPr>
      <w:proofErr w:type="spellStart"/>
      <w:r>
        <w:rPr>
          <w:b/>
          <w:bCs/>
          <w:color w:val="auto"/>
          <w:sz w:val="23"/>
          <w:szCs w:val="23"/>
        </w:rPr>
        <w:t>Eytan</w:t>
      </w:r>
      <w:proofErr w:type="spellEnd"/>
      <w:r>
        <w:rPr>
          <w:b/>
          <w:bCs/>
          <w:color w:val="auto"/>
          <w:sz w:val="23"/>
          <w:szCs w:val="23"/>
        </w:rPr>
        <w:t xml:space="preserve"> Kaplowitz </w:t>
      </w:r>
      <w:r>
        <w:rPr>
          <w:color w:val="auto"/>
          <w:sz w:val="23"/>
          <w:szCs w:val="23"/>
        </w:rPr>
        <w:tab/>
      </w:r>
      <w:r>
        <w:rPr>
          <w:b/>
          <w:bCs/>
          <w:color w:val="auto"/>
          <w:sz w:val="23"/>
          <w:szCs w:val="23"/>
        </w:rPr>
        <w:t xml:space="preserve">Joel Premack </w:t>
      </w:r>
      <w:r>
        <w:rPr>
          <w:b/>
          <w:bCs/>
          <w:color w:val="auto"/>
          <w:sz w:val="23"/>
          <w:szCs w:val="23"/>
        </w:rPr>
        <w:tab/>
      </w:r>
      <w:r>
        <w:rPr>
          <w:b/>
          <w:bCs/>
          <w:color w:val="auto"/>
          <w:sz w:val="23"/>
          <w:szCs w:val="23"/>
        </w:rPr>
        <w:tab/>
      </w:r>
      <w:r>
        <w:rPr>
          <w:b/>
          <w:bCs/>
          <w:sz w:val="23"/>
          <w:szCs w:val="23"/>
        </w:rPr>
        <w:t xml:space="preserve">Noah </w:t>
      </w:r>
      <w:proofErr w:type="spellStart"/>
      <w:r>
        <w:rPr>
          <w:b/>
          <w:bCs/>
          <w:sz w:val="23"/>
          <w:szCs w:val="23"/>
        </w:rPr>
        <w:t>Lior</w:t>
      </w:r>
      <w:proofErr w:type="spellEnd"/>
      <w:r>
        <w:rPr>
          <w:b/>
          <w:bCs/>
          <w:sz w:val="23"/>
          <w:szCs w:val="23"/>
        </w:rPr>
        <w:t xml:space="preserve"> </w:t>
      </w:r>
      <w:proofErr w:type="spellStart"/>
      <w:r>
        <w:rPr>
          <w:b/>
          <w:bCs/>
          <w:sz w:val="23"/>
          <w:szCs w:val="23"/>
        </w:rPr>
        <w:t>Simring</w:t>
      </w:r>
      <w:proofErr w:type="spellEnd"/>
    </w:p>
    <w:p w14:paraId="5C979EDD" w14:textId="77777777" w:rsidR="007C00BB" w:rsidRPr="00DF77FE" w:rsidRDefault="007C00BB" w:rsidP="007C00BB">
      <w:pPr>
        <w:pStyle w:val="Default"/>
        <w:pBdr>
          <w:bottom w:val="dotted" w:sz="24" w:space="1" w:color="auto"/>
        </w:pBdr>
        <w:rPr>
          <w:b/>
          <w:bCs/>
          <w:i/>
          <w:iCs/>
        </w:rPr>
      </w:pPr>
      <w:r w:rsidRPr="00DF77FE">
        <w:rPr>
          <w:b/>
          <w:bCs/>
          <w:i/>
          <w:iCs/>
        </w:rPr>
        <w:t>Guide for the Shiva of Someone Who Died of Suicide:</w:t>
      </w:r>
    </w:p>
    <w:p w14:paraId="3FB669E3" w14:textId="77777777" w:rsidR="007C00BB" w:rsidRPr="00DF77FE" w:rsidRDefault="007C00BB" w:rsidP="007C00BB">
      <w:pPr>
        <w:pStyle w:val="Default"/>
        <w:pBdr>
          <w:bottom w:val="dotted" w:sz="24" w:space="1" w:color="auto"/>
        </w:pBdr>
        <w:rPr>
          <w:color w:val="auto"/>
          <w:sz w:val="23"/>
          <w:szCs w:val="23"/>
        </w:rPr>
      </w:pPr>
      <w:r>
        <w:t> </w:t>
      </w:r>
      <w:hyperlink r:id="rId66" w:history="1">
        <w:r>
          <w:rPr>
            <w:rStyle w:val="Hyperlink"/>
          </w:rPr>
          <w:t>http://ritualwell.org/ritual/visiting-mourners-when-death-suicide</w:t>
        </w:r>
      </w:hyperlink>
      <w:r>
        <w:t>.</w:t>
      </w:r>
    </w:p>
    <w:p w14:paraId="0BB9DF92" w14:textId="11D2A442" w:rsidR="00101ADD" w:rsidRPr="000E45FB" w:rsidRDefault="00F840F9" w:rsidP="00AE2ABF">
      <w:pPr>
        <w:spacing w:after="0" w:line="259" w:lineRule="auto"/>
        <w:jc w:val="center"/>
        <w:rPr>
          <w:rFonts w:cstheme="minorHAnsi"/>
        </w:rPr>
      </w:pPr>
      <w:r>
        <w:rPr>
          <w:rFonts w:cstheme="minorHAnsi"/>
        </w:rPr>
        <w:br w:type="page"/>
      </w:r>
      <w:r w:rsidR="00101ADD" w:rsidRPr="00497BBB">
        <w:rPr>
          <w:rFonts w:eastAsia="Times New Roman"/>
          <w:b/>
          <w:bCs/>
          <w:kern w:val="36"/>
          <w:sz w:val="28"/>
          <w:szCs w:val="28"/>
          <w:u w:val="single"/>
        </w:rPr>
        <w:lastRenderedPageBreak/>
        <w:t>S</w:t>
      </w:r>
      <w:r w:rsidR="007D2BFA">
        <w:rPr>
          <w:rFonts w:eastAsia="Times New Roman"/>
          <w:b/>
          <w:bCs/>
          <w:kern w:val="36"/>
          <w:sz w:val="28"/>
          <w:szCs w:val="28"/>
          <w:u w:val="single"/>
        </w:rPr>
        <w:t>ome S</w:t>
      </w:r>
      <w:r w:rsidR="00101ADD" w:rsidRPr="00497BBB">
        <w:rPr>
          <w:rFonts w:eastAsia="Times New Roman"/>
          <w:b/>
          <w:bCs/>
          <w:kern w:val="36"/>
          <w:sz w:val="28"/>
          <w:szCs w:val="28"/>
          <w:u w:val="single"/>
        </w:rPr>
        <w:t xml:space="preserve">uicide </w:t>
      </w:r>
      <w:r w:rsidR="00101ADD" w:rsidRPr="0020261D">
        <w:rPr>
          <w:rFonts w:eastAsia="Times New Roman"/>
          <w:b/>
          <w:bCs/>
          <w:kern w:val="36"/>
          <w:sz w:val="28"/>
          <w:szCs w:val="28"/>
          <w:u w:val="single"/>
        </w:rPr>
        <w:t>Crisis Resources</w:t>
      </w:r>
    </w:p>
    <w:p w14:paraId="74C2A05A" w14:textId="77777777" w:rsidR="00101ADD" w:rsidRPr="0020261D" w:rsidRDefault="00101ADD" w:rsidP="007D2BFA">
      <w:pPr>
        <w:spacing w:after="0"/>
        <w:jc w:val="center"/>
        <w:outlineLvl w:val="2"/>
        <w:rPr>
          <w:rFonts w:eastAsia="Times New Roman"/>
          <w:i/>
          <w:iCs/>
        </w:rPr>
      </w:pPr>
      <w:r w:rsidRPr="002D4EEC">
        <w:rPr>
          <w:rFonts w:eastAsia="Times New Roman"/>
          <w:i/>
          <w:iCs/>
        </w:rPr>
        <w:t>Drawn from American Foundation for Suicide Prevention (ww.afsp.org)</w:t>
      </w:r>
    </w:p>
    <w:p w14:paraId="698EA55D" w14:textId="77777777" w:rsidR="00101ADD" w:rsidRPr="002D4EEC" w:rsidRDefault="00101ADD" w:rsidP="00101ADD">
      <w:pPr>
        <w:spacing w:after="100" w:afterAutospacing="1"/>
        <w:rPr>
          <w:rFonts w:eastAsia="Times New Roman"/>
        </w:rPr>
      </w:pPr>
      <w:r w:rsidRPr="00AD7558">
        <w:rPr>
          <w:rFonts w:eastAsia="Times New Roman"/>
          <w:i/>
          <w:iCs/>
        </w:rPr>
        <w:t>Remember</w:t>
      </w:r>
      <w:r>
        <w:rPr>
          <w:rFonts w:eastAsia="Times New Roman"/>
        </w:rPr>
        <w:t xml:space="preserve">:  </w:t>
      </w:r>
      <w:r w:rsidRPr="0020261D">
        <w:rPr>
          <w:rFonts w:eastAsia="Times New Roman"/>
          <w:b/>
          <w:bCs/>
        </w:rPr>
        <w:t>If you or someone you know is in need of medical attention, please call 911.</w:t>
      </w:r>
    </w:p>
    <w:p w14:paraId="206AC69D" w14:textId="77777777" w:rsidR="00101ADD" w:rsidRPr="0020261D" w:rsidRDefault="00101ADD" w:rsidP="00AE2ABF">
      <w:pPr>
        <w:spacing w:after="0"/>
        <w:rPr>
          <w:rFonts w:eastAsia="Times New Roman"/>
        </w:rPr>
      </w:pPr>
      <w:hyperlink r:id="rId67" w:history="1">
        <w:r w:rsidRPr="0020261D">
          <w:rPr>
            <w:rFonts w:eastAsia="Times New Roman"/>
            <w:b/>
            <w:bCs/>
            <w:color w:val="0000FF"/>
            <w:u w:val="single"/>
          </w:rPr>
          <w:t>The National Suicide Prevention Lifeline – 1-800-273-TALK</w:t>
        </w:r>
      </w:hyperlink>
    </w:p>
    <w:p w14:paraId="3B52491B" w14:textId="77777777" w:rsidR="00101ADD" w:rsidRPr="0020261D" w:rsidRDefault="00101ADD" w:rsidP="00101ADD">
      <w:pPr>
        <w:rPr>
          <w:rFonts w:eastAsia="Times New Roman"/>
        </w:rPr>
      </w:pPr>
      <w:r w:rsidRPr="0020261D">
        <w:rPr>
          <w:rFonts w:eastAsia="Times New Roman"/>
          <w:b/>
          <w:bCs/>
        </w:rPr>
        <w:t xml:space="preserve">Who runs it? </w:t>
      </w:r>
      <w:r w:rsidRPr="0020261D">
        <w:rPr>
          <w:rFonts w:eastAsia="Times New Roman"/>
        </w:rPr>
        <w:t>SAMHSA</w:t>
      </w:r>
      <w:r>
        <w:rPr>
          <w:rFonts w:eastAsia="Times New Roman"/>
        </w:rPr>
        <w:tab/>
      </w:r>
      <w:r>
        <w:rPr>
          <w:rFonts w:eastAsia="Times New Roman"/>
        </w:rPr>
        <w:tab/>
      </w:r>
      <w:r w:rsidRPr="0020261D">
        <w:rPr>
          <w:rFonts w:eastAsia="Times New Roman"/>
          <w:b/>
          <w:bCs/>
        </w:rPr>
        <w:t xml:space="preserve">When is it available? </w:t>
      </w:r>
      <w:r w:rsidRPr="0020261D">
        <w:rPr>
          <w:rFonts w:eastAsia="Times New Roman"/>
        </w:rPr>
        <w:t>24/7, 365 days a year</w:t>
      </w:r>
    </w:p>
    <w:p w14:paraId="5ECB6301" w14:textId="77777777" w:rsidR="00101ADD" w:rsidRPr="0020261D" w:rsidRDefault="00101ADD" w:rsidP="00101ADD">
      <w:pPr>
        <w:spacing w:after="100" w:afterAutospacing="1"/>
        <w:rPr>
          <w:rFonts w:eastAsia="Times New Roman"/>
        </w:rPr>
      </w:pPr>
      <w:r w:rsidRPr="0020261D">
        <w:rPr>
          <w:rFonts w:eastAsia="Times New Roman"/>
          <w:b/>
          <w:bCs/>
        </w:rPr>
        <w:t>Who should use it?</w:t>
      </w:r>
      <w:r w:rsidRPr="0020261D">
        <w:rPr>
          <w:rFonts w:eastAsia="Times New Roman"/>
        </w:rPr>
        <w:t xml:space="preserve"> Someone struggling or in crisis or the friend of someone who is struggling or in crisis</w:t>
      </w:r>
    </w:p>
    <w:p w14:paraId="3BA2012B" w14:textId="77777777" w:rsidR="00101ADD" w:rsidRPr="0020261D" w:rsidRDefault="00101ADD" w:rsidP="00101ADD">
      <w:pPr>
        <w:spacing w:before="100" w:beforeAutospacing="1" w:after="100" w:afterAutospacing="1"/>
        <w:rPr>
          <w:rFonts w:eastAsia="Times New Roman"/>
        </w:rPr>
      </w:pPr>
      <w:r w:rsidRPr="0020261D">
        <w:rPr>
          <w:rFonts w:eastAsia="Times New Roman"/>
          <w:b/>
          <w:bCs/>
        </w:rPr>
        <w:t xml:space="preserve">What to expect: </w:t>
      </w:r>
      <w:r w:rsidRPr="0020261D">
        <w:rPr>
          <w:rFonts w:eastAsia="Times New Roman"/>
        </w:rPr>
        <w:t xml:space="preserve">You will be routed to a crisis center nearest to you. You will hear a message saying you have reached the National Suicide Prevention Lifeline and hold music while your call is being routed. The person you speak to will be a skilled, train crisis worker who will listen and tell you about mental health services in your area. Your call is confidential and free. Para </w:t>
      </w:r>
      <w:proofErr w:type="spellStart"/>
      <w:r w:rsidRPr="0020261D">
        <w:rPr>
          <w:rFonts w:eastAsia="Times New Roman"/>
        </w:rPr>
        <w:t>español</w:t>
      </w:r>
      <w:proofErr w:type="spellEnd"/>
      <w:r w:rsidRPr="0020261D">
        <w:rPr>
          <w:rFonts w:eastAsia="Times New Roman"/>
        </w:rPr>
        <w:t>, 1-888-628-9454.</w:t>
      </w:r>
    </w:p>
    <w:p w14:paraId="5113A65D" w14:textId="77777777" w:rsidR="00101ADD" w:rsidRPr="0020261D" w:rsidRDefault="00101ADD" w:rsidP="00AE2ABF">
      <w:pPr>
        <w:spacing w:before="100" w:beforeAutospacing="1" w:after="0"/>
        <w:rPr>
          <w:rFonts w:eastAsia="Times New Roman"/>
        </w:rPr>
      </w:pPr>
      <w:hyperlink r:id="rId68" w:history="1">
        <w:r w:rsidRPr="0020261D">
          <w:rPr>
            <w:rFonts w:eastAsia="Times New Roman"/>
            <w:b/>
            <w:bCs/>
            <w:color w:val="0000FF"/>
            <w:u w:val="single"/>
          </w:rPr>
          <w:t>Veterans Crisis Line: 1-800-273-8255, Press 1</w:t>
        </w:r>
      </w:hyperlink>
    </w:p>
    <w:p w14:paraId="79E20C28" w14:textId="77777777" w:rsidR="00101ADD" w:rsidRPr="0020261D" w:rsidRDefault="00101ADD" w:rsidP="00101ADD">
      <w:pPr>
        <w:rPr>
          <w:rFonts w:eastAsia="Times New Roman"/>
        </w:rPr>
      </w:pPr>
      <w:r w:rsidRPr="0020261D">
        <w:rPr>
          <w:rFonts w:eastAsia="Times New Roman"/>
          <w:b/>
          <w:bCs/>
        </w:rPr>
        <w:t xml:space="preserve">Who runs it? </w:t>
      </w:r>
      <w:r w:rsidRPr="0020261D">
        <w:rPr>
          <w:rFonts w:eastAsia="Times New Roman"/>
        </w:rPr>
        <w:t>Department of Veterans Affairs, in partnership with National Suicide Prevention Lifeline</w:t>
      </w:r>
    </w:p>
    <w:p w14:paraId="6FF95A95" w14:textId="77777777" w:rsidR="00101ADD" w:rsidRPr="0020261D" w:rsidRDefault="00101ADD" w:rsidP="00101ADD">
      <w:pPr>
        <w:spacing w:before="100" w:beforeAutospacing="1" w:after="100" w:afterAutospacing="1"/>
        <w:rPr>
          <w:rFonts w:eastAsia="Times New Roman"/>
        </w:rPr>
      </w:pPr>
      <w:r w:rsidRPr="0020261D">
        <w:rPr>
          <w:rFonts w:eastAsia="Times New Roman"/>
          <w:b/>
          <w:bCs/>
        </w:rPr>
        <w:t xml:space="preserve">When is it available? </w:t>
      </w:r>
      <w:r w:rsidRPr="0020261D">
        <w:rPr>
          <w:rFonts w:eastAsia="Times New Roman"/>
        </w:rPr>
        <w:t>24/7 365 days a year</w:t>
      </w:r>
    </w:p>
    <w:p w14:paraId="4C14F04D" w14:textId="77777777" w:rsidR="00101ADD" w:rsidRPr="0020261D" w:rsidRDefault="00101ADD" w:rsidP="00101ADD">
      <w:pPr>
        <w:spacing w:before="100" w:beforeAutospacing="1" w:after="100" w:afterAutospacing="1"/>
        <w:rPr>
          <w:rFonts w:eastAsia="Times New Roman"/>
        </w:rPr>
      </w:pPr>
      <w:r w:rsidRPr="0020261D">
        <w:rPr>
          <w:rFonts w:eastAsia="Times New Roman"/>
          <w:b/>
          <w:bCs/>
        </w:rPr>
        <w:t>Who should use it?</w:t>
      </w:r>
      <w:r w:rsidRPr="0020261D">
        <w:rPr>
          <w:rFonts w:eastAsia="Times New Roman"/>
        </w:rPr>
        <w:t xml:space="preserve"> Veterans and service members, regardless of discharge status, who are struggling or in crisis. Family members or friends of a veteran or service member who is struggling/in crisis.</w:t>
      </w:r>
    </w:p>
    <w:p w14:paraId="5A53A2A5" w14:textId="77777777" w:rsidR="00101ADD" w:rsidRPr="0020261D" w:rsidRDefault="00101ADD" w:rsidP="00101ADD">
      <w:pPr>
        <w:spacing w:before="100" w:beforeAutospacing="1" w:after="100" w:afterAutospacing="1"/>
        <w:rPr>
          <w:rFonts w:eastAsia="Times New Roman"/>
        </w:rPr>
      </w:pPr>
      <w:r w:rsidRPr="0020261D">
        <w:rPr>
          <w:rFonts w:eastAsia="Times New Roman"/>
          <w:b/>
          <w:bCs/>
        </w:rPr>
        <w:t>What to expect:</w:t>
      </w:r>
      <w:r w:rsidRPr="0020261D">
        <w:rPr>
          <w:rFonts w:eastAsia="Times New Roman"/>
        </w:rPr>
        <w:t xml:space="preserve"> Your call will be answered by a VA crisis responder. S</w:t>
      </w:r>
      <w:r>
        <w:rPr>
          <w:rFonts w:eastAsia="Times New Roman"/>
        </w:rPr>
        <w:t xml:space="preserve">ome responders are </w:t>
      </w:r>
      <w:proofErr w:type="gramStart"/>
      <w:r>
        <w:rPr>
          <w:rFonts w:eastAsia="Times New Roman"/>
        </w:rPr>
        <w:t xml:space="preserve">veterans; </w:t>
      </w:r>
      <w:r w:rsidRPr="0020261D">
        <w:rPr>
          <w:rFonts w:eastAsia="Times New Roman"/>
        </w:rPr>
        <w:t xml:space="preserve"> all</w:t>
      </w:r>
      <w:proofErr w:type="gramEnd"/>
      <w:r w:rsidRPr="0020261D">
        <w:rPr>
          <w:rFonts w:eastAsia="Times New Roman"/>
        </w:rPr>
        <w:t xml:space="preserve"> responders are trained to counsel veterans and service members specifically. If all responders are busy, you will be routed to counselors at the National Suicide Prevention Lifeline back-up center who are also trained to support veterans and service members. Responders can provide referrals for VA services and help fast-track appointments with a VA Suicide Prevention Coordinator. It is your choice how much or how little personal information to share.</w:t>
      </w:r>
    </w:p>
    <w:p w14:paraId="55938AA0" w14:textId="77777777" w:rsidR="00101ADD" w:rsidRPr="0020261D" w:rsidRDefault="00101ADD" w:rsidP="00AE2ABF">
      <w:pPr>
        <w:spacing w:before="100" w:beforeAutospacing="1" w:after="0"/>
        <w:rPr>
          <w:rFonts w:eastAsia="Times New Roman"/>
        </w:rPr>
      </w:pPr>
      <w:hyperlink r:id="rId69" w:history="1">
        <w:r w:rsidRPr="0020261D">
          <w:rPr>
            <w:rFonts w:eastAsia="Times New Roman"/>
            <w:b/>
            <w:bCs/>
            <w:color w:val="0000FF"/>
            <w:u w:val="single"/>
          </w:rPr>
          <w:t>Lifeline Crisis Chat</w:t>
        </w:r>
      </w:hyperlink>
    </w:p>
    <w:p w14:paraId="183A118A" w14:textId="77777777" w:rsidR="00101ADD" w:rsidRPr="0020261D" w:rsidRDefault="00101ADD" w:rsidP="00101ADD">
      <w:pPr>
        <w:rPr>
          <w:rFonts w:eastAsia="Times New Roman"/>
        </w:rPr>
      </w:pPr>
      <w:r w:rsidRPr="0020261D">
        <w:rPr>
          <w:rFonts w:eastAsia="Times New Roman"/>
          <w:b/>
          <w:bCs/>
        </w:rPr>
        <w:t>Who runs it?</w:t>
      </w:r>
      <w:r w:rsidRPr="0020261D">
        <w:rPr>
          <w:rFonts w:eastAsia="Times New Roman"/>
        </w:rPr>
        <w:t xml:space="preserve"> National Suicide Prevention Lifeline in partnership with CONTACT USA</w:t>
      </w:r>
    </w:p>
    <w:p w14:paraId="06BFA6D0" w14:textId="77777777" w:rsidR="00101ADD" w:rsidRPr="0020261D" w:rsidRDefault="00101ADD" w:rsidP="00101ADD">
      <w:pPr>
        <w:spacing w:after="100" w:afterAutospacing="1"/>
        <w:rPr>
          <w:rFonts w:eastAsia="Times New Roman"/>
        </w:rPr>
      </w:pPr>
      <w:r w:rsidRPr="0020261D">
        <w:rPr>
          <w:rFonts w:eastAsia="Times New Roman"/>
          <w:b/>
          <w:bCs/>
        </w:rPr>
        <w:t xml:space="preserve">When is it available? </w:t>
      </w:r>
      <w:r w:rsidRPr="0020261D">
        <w:rPr>
          <w:rFonts w:eastAsia="Times New Roman"/>
        </w:rPr>
        <w:t>2pm-2am EST, seven days a week</w:t>
      </w:r>
    </w:p>
    <w:p w14:paraId="016F3E93" w14:textId="77777777" w:rsidR="00101ADD" w:rsidRPr="0020261D" w:rsidRDefault="00101ADD" w:rsidP="00101ADD">
      <w:pPr>
        <w:spacing w:before="100" w:beforeAutospacing="1" w:after="100" w:afterAutospacing="1"/>
        <w:rPr>
          <w:rFonts w:eastAsia="Times New Roman"/>
        </w:rPr>
      </w:pPr>
      <w:r w:rsidRPr="0020261D">
        <w:rPr>
          <w:rFonts w:eastAsia="Times New Roman"/>
          <w:b/>
          <w:bCs/>
        </w:rPr>
        <w:t xml:space="preserve">Who should use it? </w:t>
      </w:r>
      <w:r w:rsidRPr="0020261D">
        <w:rPr>
          <w:rFonts w:eastAsia="Times New Roman"/>
        </w:rPr>
        <w:t>Veterans and service members, regardless of discharge status, who are struggling or in crisis. Family members or friends of a veteran or service member who is struggling/in crisis.</w:t>
      </w:r>
    </w:p>
    <w:p w14:paraId="23C04C0B" w14:textId="77777777" w:rsidR="00101ADD" w:rsidRPr="0020261D" w:rsidRDefault="00101ADD" w:rsidP="00101ADD">
      <w:pPr>
        <w:spacing w:before="100" w:beforeAutospacing="1" w:after="100" w:afterAutospacing="1"/>
        <w:rPr>
          <w:rFonts w:eastAsia="Times New Roman"/>
        </w:rPr>
      </w:pPr>
      <w:r w:rsidRPr="0020261D">
        <w:rPr>
          <w:rFonts w:eastAsia="Times New Roman"/>
          <w:b/>
          <w:bCs/>
        </w:rPr>
        <w:t>What to expect:</w:t>
      </w:r>
      <w:r w:rsidRPr="0020261D">
        <w:rPr>
          <w:rFonts w:eastAsia="Times New Roman"/>
        </w:rPr>
        <w:t>  When you agree to the terms and conditions, you will be routed to a crisis center in the United States that has a chat specialist available to talk to you.  If all chat specialists are busy chatting with other visitors, please try again in 15 – 30 minutes. You might be asked non-identifying demographic information but this is only for data collection purposes. The chat specialist will also work collaboratively with you to create a safety plan, outlining some positive coping strategies and next steps, among other things. </w:t>
      </w:r>
    </w:p>
    <w:p w14:paraId="23321625" w14:textId="77777777" w:rsidR="00101ADD" w:rsidRPr="0020261D" w:rsidRDefault="00101ADD" w:rsidP="00AE2ABF">
      <w:pPr>
        <w:spacing w:before="100" w:beforeAutospacing="1" w:after="0"/>
        <w:rPr>
          <w:rFonts w:eastAsia="Times New Roman"/>
        </w:rPr>
      </w:pPr>
      <w:hyperlink r:id="rId70" w:history="1">
        <w:r w:rsidRPr="0020261D">
          <w:rPr>
            <w:rFonts w:eastAsia="Times New Roman"/>
            <w:b/>
            <w:bCs/>
            <w:color w:val="0000FF"/>
            <w:u w:val="single"/>
          </w:rPr>
          <w:t>Crisis Text Line- 741741</w:t>
        </w:r>
      </w:hyperlink>
    </w:p>
    <w:p w14:paraId="538847BE" w14:textId="77777777" w:rsidR="00101ADD" w:rsidRPr="0020261D" w:rsidRDefault="00101ADD" w:rsidP="00101ADD">
      <w:pPr>
        <w:rPr>
          <w:rFonts w:eastAsia="Times New Roman"/>
        </w:rPr>
      </w:pPr>
      <w:r w:rsidRPr="0020261D">
        <w:rPr>
          <w:rFonts w:eastAsia="Times New Roman"/>
          <w:b/>
          <w:bCs/>
        </w:rPr>
        <w:t xml:space="preserve">Who runs it? </w:t>
      </w:r>
      <w:r w:rsidRPr="0020261D">
        <w:rPr>
          <w:rFonts w:eastAsia="Times New Roman"/>
        </w:rPr>
        <w:t> Crisis Text Line INC</w:t>
      </w:r>
      <w:r>
        <w:rPr>
          <w:rFonts w:eastAsia="Times New Roman"/>
        </w:rPr>
        <w:tab/>
      </w:r>
      <w:r>
        <w:rPr>
          <w:rFonts w:eastAsia="Times New Roman"/>
        </w:rPr>
        <w:tab/>
      </w:r>
      <w:r w:rsidRPr="0020261D">
        <w:rPr>
          <w:rFonts w:eastAsia="Times New Roman"/>
          <w:b/>
          <w:bCs/>
        </w:rPr>
        <w:t>When is it available?</w:t>
      </w:r>
      <w:r w:rsidRPr="0020261D">
        <w:rPr>
          <w:rFonts w:eastAsia="Times New Roman"/>
        </w:rPr>
        <w:t xml:space="preserve"> 24/7, 365 days a year</w:t>
      </w:r>
    </w:p>
    <w:p w14:paraId="2E35325B" w14:textId="77777777" w:rsidR="00101ADD" w:rsidRPr="0020261D" w:rsidRDefault="00101ADD" w:rsidP="00101ADD">
      <w:pPr>
        <w:spacing w:after="100" w:afterAutospacing="1"/>
        <w:rPr>
          <w:rFonts w:eastAsia="Times New Roman"/>
        </w:rPr>
      </w:pPr>
      <w:r w:rsidRPr="0020261D">
        <w:rPr>
          <w:rFonts w:eastAsia="Times New Roman"/>
          <w:b/>
          <w:bCs/>
        </w:rPr>
        <w:t>Who should use it?</w:t>
      </w:r>
      <w:r w:rsidRPr="0020261D">
        <w:rPr>
          <w:rFonts w:eastAsia="Times New Roman"/>
        </w:rPr>
        <w:t xml:space="preserve"> Anyone in crisis, the friends or family of those in crisis</w:t>
      </w:r>
    </w:p>
    <w:p w14:paraId="49D9A5A0" w14:textId="77777777" w:rsidR="00101ADD" w:rsidRPr="0020261D" w:rsidRDefault="00101ADD" w:rsidP="00101ADD">
      <w:pPr>
        <w:spacing w:before="100" w:beforeAutospacing="1" w:after="100" w:afterAutospacing="1"/>
        <w:rPr>
          <w:rFonts w:eastAsia="Times New Roman"/>
        </w:rPr>
      </w:pPr>
      <w:r w:rsidRPr="0020261D">
        <w:rPr>
          <w:rFonts w:eastAsia="Times New Roman"/>
          <w:b/>
          <w:bCs/>
        </w:rPr>
        <w:t>What to expect:</w:t>
      </w:r>
      <w:r w:rsidRPr="0020261D">
        <w:rPr>
          <w:rFonts w:eastAsia="Times New Roman"/>
        </w:rPr>
        <w:t xml:space="preserve"> When you send a text to the 741741, you’ll receive an automated text asking you what your crisis is. Within minutes, a live trained crisis counselor will answer your text. They will help you out of your moment of crisis and work with you to create a plan to continue to feel better.</w:t>
      </w:r>
    </w:p>
    <w:p w14:paraId="3DB3B96D" w14:textId="77777777" w:rsidR="00101ADD" w:rsidRPr="0020261D" w:rsidRDefault="00101ADD" w:rsidP="00AE2ABF">
      <w:pPr>
        <w:spacing w:before="100" w:beforeAutospacing="1" w:after="0"/>
        <w:rPr>
          <w:rFonts w:eastAsia="Times New Roman"/>
        </w:rPr>
      </w:pPr>
      <w:hyperlink r:id="rId71" w:history="1">
        <w:r w:rsidRPr="0020261D">
          <w:rPr>
            <w:rFonts w:eastAsia="Times New Roman"/>
            <w:b/>
            <w:bCs/>
            <w:color w:val="0000FF"/>
            <w:u w:val="single"/>
          </w:rPr>
          <w:t>Disaster Distress Helpline- 1-800-985-5990</w:t>
        </w:r>
      </w:hyperlink>
    </w:p>
    <w:p w14:paraId="32DD5D52" w14:textId="77777777" w:rsidR="00101ADD" w:rsidRPr="0020261D" w:rsidRDefault="00101ADD" w:rsidP="00101ADD">
      <w:pPr>
        <w:rPr>
          <w:rFonts w:eastAsia="Times New Roman"/>
        </w:rPr>
      </w:pPr>
      <w:r w:rsidRPr="0020261D">
        <w:rPr>
          <w:rFonts w:eastAsia="Times New Roman"/>
          <w:b/>
          <w:bCs/>
        </w:rPr>
        <w:t>Who runs it?</w:t>
      </w:r>
      <w:r w:rsidRPr="0020261D">
        <w:rPr>
          <w:rFonts w:eastAsia="Times New Roman"/>
        </w:rPr>
        <w:t xml:space="preserve"> SAMHSA</w:t>
      </w:r>
      <w:r>
        <w:rPr>
          <w:rFonts w:eastAsia="Times New Roman"/>
        </w:rPr>
        <w:tab/>
      </w:r>
      <w:r w:rsidRPr="0020261D">
        <w:rPr>
          <w:rFonts w:eastAsia="Times New Roman"/>
          <w:b/>
          <w:bCs/>
        </w:rPr>
        <w:t>When is it available?</w:t>
      </w:r>
      <w:r w:rsidRPr="0020261D">
        <w:rPr>
          <w:rFonts w:eastAsia="Times New Roman"/>
        </w:rPr>
        <w:t xml:space="preserve"> 24/7, 365 days a year</w:t>
      </w:r>
    </w:p>
    <w:p w14:paraId="7151DAA5" w14:textId="77777777" w:rsidR="00101ADD" w:rsidRPr="0020261D" w:rsidRDefault="00101ADD" w:rsidP="00101ADD">
      <w:pPr>
        <w:spacing w:after="100" w:afterAutospacing="1"/>
        <w:rPr>
          <w:rFonts w:eastAsia="Times New Roman"/>
        </w:rPr>
      </w:pPr>
      <w:r w:rsidRPr="0020261D">
        <w:rPr>
          <w:rFonts w:eastAsia="Times New Roman"/>
          <w:b/>
          <w:bCs/>
        </w:rPr>
        <w:t>Who should use it?</w:t>
      </w:r>
      <w:r w:rsidRPr="0020261D">
        <w:rPr>
          <w:rFonts w:eastAsia="Times New Roman"/>
        </w:rPr>
        <w:t xml:space="preserve"> Anyone struggling with emotional distress during or after natural or human-caused disasters, infectious disease outbreaks, and incidents of mass violence and their family or friends; first responders; rescue, recovery and relief workers; and clergy.</w:t>
      </w:r>
    </w:p>
    <w:p w14:paraId="6C3DCD32" w14:textId="77777777" w:rsidR="00101ADD" w:rsidRDefault="00101ADD" w:rsidP="00AE2ABF">
      <w:pPr>
        <w:spacing w:before="100" w:beforeAutospacing="1" w:after="0"/>
        <w:rPr>
          <w:rFonts w:eastAsia="Times New Roman"/>
        </w:rPr>
      </w:pPr>
      <w:r w:rsidRPr="0020261D">
        <w:rPr>
          <w:rFonts w:eastAsia="Times New Roman"/>
          <w:b/>
          <w:bCs/>
        </w:rPr>
        <w:t>What to expect:</w:t>
      </w:r>
      <w:r w:rsidRPr="0020261D">
        <w:rPr>
          <w:rFonts w:eastAsia="Times New Roman"/>
        </w:rPr>
        <w:t xml:space="preserve"> The Disaster Distress Helpline is staffed by trained counselors from a network of crisis call centers located across the United States. They can provide crisis counseling, information on how to recognize distress, tips for healthy coping, and referrals to local crisis call centers for additional follow-up care and support. The counselor may ask you for some basic information at the end of the call, but these questions are optional and are intended to help SAMHSA keep track of the types of calls it receives.</w:t>
      </w:r>
    </w:p>
    <w:p w14:paraId="19F5EEAD" w14:textId="77777777" w:rsidR="00101ADD" w:rsidRDefault="00101ADD" w:rsidP="000E45FB">
      <w:pPr>
        <w:spacing w:before="100" w:beforeAutospacing="1" w:after="0"/>
        <w:jc w:val="center"/>
        <w:rPr>
          <w:rFonts w:eastAsia="Times New Roman"/>
        </w:rPr>
      </w:pPr>
      <w:r>
        <w:rPr>
          <w:rFonts w:eastAsia="Times New Roman"/>
        </w:rPr>
        <w:t>*******</w:t>
      </w:r>
    </w:p>
    <w:p w14:paraId="4C5AB235" w14:textId="77777777" w:rsidR="000E45FB" w:rsidRPr="000E45FB" w:rsidRDefault="00101ADD" w:rsidP="000E45FB">
      <w:pPr>
        <w:pStyle w:val="Heading1"/>
        <w:spacing w:before="0" w:beforeAutospacing="0" w:after="0" w:afterAutospacing="0"/>
        <w:rPr>
          <w:rFonts w:asciiTheme="minorHAnsi" w:hAnsiTheme="minorHAnsi" w:cstheme="minorHAnsi"/>
          <w:sz w:val="24"/>
          <w:szCs w:val="24"/>
        </w:rPr>
      </w:pPr>
      <w:r w:rsidRPr="000E45FB">
        <w:rPr>
          <w:rFonts w:asciiTheme="minorHAnsi" w:hAnsiTheme="minorHAnsi" w:cstheme="minorHAnsi"/>
          <w:sz w:val="24"/>
          <w:szCs w:val="24"/>
          <w:u w:val="single"/>
        </w:rPr>
        <w:t>SEVERAL OTHER HELPFUL HOT/HELPLINES:</w:t>
      </w:r>
      <w:r w:rsidRPr="000E45FB">
        <w:rPr>
          <w:rFonts w:asciiTheme="minorHAnsi" w:hAnsiTheme="minorHAnsi" w:cstheme="minorHAnsi"/>
          <w:sz w:val="24"/>
          <w:szCs w:val="24"/>
          <w:u w:val="single"/>
        </w:rPr>
        <w:tab/>
      </w:r>
      <w:r w:rsidRPr="000E45FB">
        <w:rPr>
          <w:rFonts w:asciiTheme="minorHAnsi" w:hAnsiTheme="minorHAnsi" w:cstheme="minorHAnsi"/>
          <w:sz w:val="24"/>
          <w:szCs w:val="24"/>
        </w:rPr>
        <w:tab/>
      </w:r>
      <w:r w:rsidRPr="000E45FB">
        <w:rPr>
          <w:rFonts w:asciiTheme="minorHAnsi" w:hAnsiTheme="minorHAnsi" w:cstheme="minorHAnsi"/>
          <w:sz w:val="24"/>
          <w:szCs w:val="24"/>
        </w:rPr>
        <w:tab/>
      </w:r>
    </w:p>
    <w:p w14:paraId="3F76BED9" w14:textId="77777777" w:rsidR="000E45FB" w:rsidRPr="000E45FB" w:rsidRDefault="000E45FB" w:rsidP="000E45FB">
      <w:pPr>
        <w:pStyle w:val="Heading1"/>
        <w:spacing w:before="0" w:beforeAutospacing="0" w:after="0" w:afterAutospacing="0"/>
        <w:rPr>
          <w:rFonts w:asciiTheme="minorHAnsi" w:hAnsiTheme="minorHAnsi" w:cstheme="minorHAnsi"/>
          <w:sz w:val="24"/>
          <w:szCs w:val="24"/>
        </w:rPr>
      </w:pPr>
    </w:p>
    <w:p w14:paraId="3B6892CE" w14:textId="46BDD6F2" w:rsidR="00101ADD" w:rsidRPr="000E45FB" w:rsidRDefault="00101ADD" w:rsidP="000E45FB">
      <w:pPr>
        <w:pStyle w:val="Heading1"/>
        <w:spacing w:before="0" w:beforeAutospacing="0" w:after="0" w:afterAutospacing="0"/>
        <w:rPr>
          <w:rFonts w:asciiTheme="minorHAnsi" w:hAnsiTheme="minorHAnsi" w:cstheme="minorHAnsi"/>
          <w:sz w:val="24"/>
          <w:szCs w:val="24"/>
        </w:rPr>
      </w:pPr>
      <w:r w:rsidRPr="000E45FB">
        <w:rPr>
          <w:rFonts w:asciiTheme="minorHAnsi" w:hAnsiTheme="minorHAnsi" w:cstheme="minorHAnsi"/>
          <w:sz w:val="24"/>
          <w:szCs w:val="24"/>
          <w:u w:val="single"/>
        </w:rPr>
        <w:t>NAMI-NYC HELPLINE:</w:t>
      </w:r>
      <w:r w:rsidR="000E45FB" w:rsidRPr="000E45FB">
        <w:rPr>
          <w:rFonts w:asciiTheme="minorHAnsi" w:hAnsiTheme="minorHAnsi" w:cstheme="minorHAnsi"/>
          <w:sz w:val="24"/>
          <w:szCs w:val="24"/>
          <w:u w:val="single"/>
        </w:rPr>
        <w:t xml:space="preserve"> </w:t>
      </w:r>
      <w:r w:rsidRPr="000E45FB">
        <w:rPr>
          <w:rFonts w:asciiTheme="minorHAnsi" w:hAnsiTheme="minorHAnsi" w:cstheme="minorHAnsi"/>
          <w:sz w:val="24"/>
          <w:szCs w:val="24"/>
        </w:rPr>
        <w:t>212-684-3264</w:t>
      </w:r>
      <w:r w:rsidR="000E45FB" w:rsidRPr="000E45FB">
        <w:rPr>
          <w:rFonts w:asciiTheme="minorHAnsi" w:hAnsiTheme="minorHAnsi" w:cstheme="minorHAnsi"/>
          <w:sz w:val="24"/>
          <w:szCs w:val="24"/>
        </w:rPr>
        <w:t xml:space="preserve"> </w:t>
      </w:r>
      <w:hyperlink r:id="rId72" w:history="1">
        <w:r w:rsidR="000E45FB" w:rsidRPr="000E45FB">
          <w:rPr>
            <w:rStyle w:val="Hyperlink"/>
            <w:rFonts w:asciiTheme="minorHAnsi" w:hAnsiTheme="minorHAnsi" w:cstheme="minorHAnsi"/>
            <w:sz w:val="24"/>
            <w:szCs w:val="24"/>
          </w:rPr>
          <w:t>helpline@naminyc.org</w:t>
        </w:r>
      </w:hyperlink>
    </w:p>
    <w:p w14:paraId="7AA76404" w14:textId="77777777" w:rsidR="00AE2ABF" w:rsidRDefault="00AE2ABF" w:rsidP="00AE2ABF">
      <w:pPr>
        <w:spacing w:after="0"/>
        <w:rPr>
          <w:rFonts w:cstheme="minorHAnsi"/>
          <w:b/>
          <w:bCs/>
          <w:sz w:val="24"/>
          <w:szCs w:val="24"/>
        </w:rPr>
      </w:pPr>
    </w:p>
    <w:p w14:paraId="3FE98540" w14:textId="7BC89E97" w:rsidR="00101ADD" w:rsidRPr="00AE2ABF" w:rsidRDefault="00101ADD" w:rsidP="00101ADD">
      <w:pPr>
        <w:rPr>
          <w:rFonts w:cstheme="minorHAnsi"/>
          <w:b/>
          <w:bCs/>
          <w:sz w:val="24"/>
          <w:szCs w:val="24"/>
        </w:rPr>
      </w:pPr>
      <w:hyperlink r:id="rId73" w:tgtFrame="_blank" w:history="1">
        <w:r w:rsidRPr="000E45FB">
          <w:rPr>
            <w:rStyle w:val="Hyperlink"/>
            <w:rFonts w:cstheme="minorHAnsi"/>
            <w:b/>
            <w:bCs/>
            <w:color w:val="auto"/>
            <w:sz w:val="24"/>
            <w:szCs w:val="24"/>
          </w:rPr>
          <w:t>SAMHSA Treatment Referral Hotline (Substance Abuse)</w:t>
        </w:r>
      </w:hyperlink>
      <w:r w:rsidR="00AE2ABF">
        <w:rPr>
          <w:rFonts w:cstheme="minorHAnsi"/>
          <w:b/>
          <w:bCs/>
          <w:sz w:val="24"/>
          <w:szCs w:val="24"/>
        </w:rPr>
        <w:t xml:space="preserve">   </w:t>
      </w:r>
      <w:hyperlink r:id="rId74" w:history="1">
        <w:r w:rsidRPr="000E45FB">
          <w:rPr>
            <w:rFonts w:eastAsia="Times New Roman" w:cstheme="minorHAnsi"/>
            <w:b/>
            <w:bCs/>
            <w:sz w:val="24"/>
            <w:szCs w:val="24"/>
            <w:u w:val="single"/>
          </w:rPr>
          <w:t>1-800-662-HELP (4357)</w:t>
        </w:r>
      </w:hyperlink>
    </w:p>
    <w:p w14:paraId="7CA9C169" w14:textId="5D8F9F57" w:rsidR="00101ADD" w:rsidRPr="000E45FB" w:rsidRDefault="00101ADD" w:rsidP="000E45FB">
      <w:pPr>
        <w:rPr>
          <w:rFonts w:eastAsia="Times New Roman" w:cstheme="minorHAnsi"/>
          <w:b/>
          <w:bCs/>
          <w:sz w:val="24"/>
          <w:szCs w:val="24"/>
        </w:rPr>
      </w:pPr>
      <w:hyperlink r:id="rId75" w:tgtFrame="_blank" w:history="1">
        <w:r w:rsidRPr="000E45FB">
          <w:rPr>
            <w:rFonts w:eastAsia="Times New Roman" w:cstheme="minorHAnsi"/>
            <w:b/>
            <w:bCs/>
            <w:sz w:val="24"/>
            <w:szCs w:val="24"/>
            <w:u w:val="single"/>
          </w:rPr>
          <w:t>RAINN National Sexual Assault Hotline</w:t>
        </w:r>
      </w:hyperlink>
      <w:r w:rsidR="000E45FB" w:rsidRPr="000E45FB">
        <w:rPr>
          <w:rFonts w:eastAsia="Times New Roman" w:cstheme="minorHAnsi"/>
          <w:b/>
          <w:bCs/>
          <w:sz w:val="24"/>
          <w:szCs w:val="24"/>
        </w:rPr>
        <w:t xml:space="preserve">      </w:t>
      </w:r>
      <w:hyperlink r:id="rId76" w:tgtFrame="_blank" w:history="1">
        <w:r w:rsidRPr="000E45FB">
          <w:rPr>
            <w:rFonts w:eastAsia="Times New Roman" w:cstheme="minorHAnsi"/>
            <w:b/>
            <w:bCs/>
            <w:sz w:val="24"/>
            <w:szCs w:val="24"/>
            <w:u w:val="single"/>
          </w:rPr>
          <w:t>1-800-656-HOPE (4673)</w:t>
        </w:r>
      </w:hyperlink>
    </w:p>
    <w:p w14:paraId="176DDF32" w14:textId="008BB0A3" w:rsidR="00101ADD" w:rsidRPr="000E45FB" w:rsidRDefault="00101ADD" w:rsidP="00101ADD">
      <w:pPr>
        <w:spacing w:after="100" w:afterAutospacing="1"/>
        <w:rPr>
          <w:rFonts w:eastAsia="Times New Roman" w:cstheme="minorHAnsi"/>
          <w:b/>
          <w:bCs/>
          <w:sz w:val="24"/>
          <w:szCs w:val="24"/>
        </w:rPr>
      </w:pPr>
      <w:hyperlink r:id="rId77" w:tgtFrame="_blank" w:history="1">
        <w:r w:rsidRPr="000E45FB">
          <w:rPr>
            <w:rFonts w:eastAsia="Times New Roman" w:cstheme="minorHAnsi"/>
            <w:b/>
            <w:bCs/>
            <w:sz w:val="24"/>
            <w:szCs w:val="24"/>
            <w:u w:val="single"/>
          </w:rPr>
          <w:t>National Teen Dating Abuse Helpline</w:t>
        </w:r>
      </w:hyperlink>
      <w:r w:rsidR="000E45FB" w:rsidRPr="000E45FB">
        <w:rPr>
          <w:rFonts w:eastAsia="Times New Roman" w:cstheme="minorHAnsi"/>
          <w:b/>
          <w:bCs/>
          <w:sz w:val="24"/>
          <w:szCs w:val="24"/>
        </w:rPr>
        <w:t xml:space="preserve">  </w:t>
      </w:r>
      <w:r w:rsidR="00AE2ABF">
        <w:rPr>
          <w:rFonts w:eastAsia="Times New Roman" w:cstheme="minorHAnsi"/>
          <w:b/>
          <w:bCs/>
          <w:sz w:val="24"/>
          <w:szCs w:val="24"/>
        </w:rPr>
        <w:t xml:space="preserve">    </w:t>
      </w:r>
      <w:hyperlink r:id="rId78" w:history="1">
        <w:r w:rsidRPr="000E45FB">
          <w:rPr>
            <w:rFonts w:eastAsia="Times New Roman" w:cstheme="minorHAnsi"/>
            <w:b/>
            <w:bCs/>
            <w:sz w:val="24"/>
            <w:szCs w:val="24"/>
            <w:u w:val="single"/>
          </w:rPr>
          <w:t>1-866-331-9474</w:t>
        </w:r>
      </w:hyperlink>
    </w:p>
    <w:p w14:paraId="6D1832FD" w14:textId="77777777" w:rsidR="00101ADD" w:rsidRPr="000E45FB" w:rsidRDefault="00101ADD" w:rsidP="00AE2ABF">
      <w:pPr>
        <w:spacing w:before="100" w:beforeAutospacing="1" w:after="0"/>
        <w:rPr>
          <w:rFonts w:eastAsia="Times New Roman" w:cstheme="minorHAnsi"/>
          <w:b/>
          <w:bCs/>
          <w:sz w:val="24"/>
          <w:szCs w:val="24"/>
          <w:u w:val="single"/>
        </w:rPr>
      </w:pPr>
      <w:proofErr w:type="gramStart"/>
      <w:r w:rsidRPr="000E45FB">
        <w:rPr>
          <w:rFonts w:eastAsia="Times New Roman" w:cstheme="minorHAnsi"/>
          <w:b/>
          <w:bCs/>
          <w:sz w:val="24"/>
          <w:szCs w:val="24"/>
          <w:u w:val="single"/>
        </w:rPr>
        <w:t>Also</w:t>
      </w:r>
      <w:proofErr w:type="gramEnd"/>
      <w:r w:rsidRPr="000E45FB">
        <w:rPr>
          <w:rFonts w:eastAsia="Times New Roman" w:cstheme="minorHAnsi"/>
          <w:b/>
          <w:bCs/>
          <w:sz w:val="24"/>
          <w:szCs w:val="24"/>
          <w:u w:val="single"/>
        </w:rPr>
        <w:t xml:space="preserve"> you can visit your:</w:t>
      </w:r>
    </w:p>
    <w:p w14:paraId="54690C18" w14:textId="77777777" w:rsidR="00101ADD" w:rsidRPr="000E45FB" w:rsidRDefault="00101ADD" w:rsidP="00101ADD">
      <w:pPr>
        <w:numPr>
          <w:ilvl w:val="0"/>
          <w:numId w:val="19"/>
        </w:numPr>
        <w:spacing w:after="0" w:line="240" w:lineRule="auto"/>
        <w:rPr>
          <w:rFonts w:eastAsia="Times New Roman" w:cstheme="minorHAnsi"/>
          <w:b/>
          <w:bCs/>
          <w:sz w:val="24"/>
          <w:szCs w:val="24"/>
        </w:rPr>
      </w:pPr>
      <w:r w:rsidRPr="000E45FB">
        <w:rPr>
          <w:rFonts w:eastAsia="Times New Roman" w:cstheme="minorHAnsi"/>
          <w:b/>
          <w:bCs/>
          <w:sz w:val="24"/>
          <w:szCs w:val="24"/>
        </w:rPr>
        <w:t>Primary care provider</w:t>
      </w:r>
    </w:p>
    <w:p w14:paraId="5D01DC0B" w14:textId="77777777" w:rsidR="00101ADD" w:rsidRPr="000E45FB" w:rsidRDefault="00101ADD" w:rsidP="00101ADD">
      <w:pPr>
        <w:numPr>
          <w:ilvl w:val="0"/>
          <w:numId w:val="19"/>
        </w:numPr>
        <w:spacing w:after="100" w:afterAutospacing="1" w:line="240" w:lineRule="auto"/>
        <w:rPr>
          <w:rFonts w:eastAsia="Times New Roman" w:cstheme="minorHAnsi"/>
          <w:b/>
          <w:bCs/>
          <w:sz w:val="24"/>
          <w:szCs w:val="24"/>
        </w:rPr>
      </w:pPr>
      <w:r w:rsidRPr="000E45FB">
        <w:rPr>
          <w:rFonts w:eastAsia="Times New Roman" w:cstheme="minorHAnsi"/>
          <w:b/>
          <w:bCs/>
          <w:sz w:val="24"/>
          <w:szCs w:val="24"/>
        </w:rPr>
        <w:t>Local psychiatric hospital</w:t>
      </w:r>
    </w:p>
    <w:p w14:paraId="2B637E58" w14:textId="77777777" w:rsidR="00101ADD" w:rsidRPr="000E45FB" w:rsidRDefault="00101ADD" w:rsidP="00101ADD">
      <w:pPr>
        <w:numPr>
          <w:ilvl w:val="0"/>
          <w:numId w:val="19"/>
        </w:numPr>
        <w:spacing w:before="100" w:beforeAutospacing="1" w:after="100" w:afterAutospacing="1" w:line="240" w:lineRule="auto"/>
        <w:rPr>
          <w:rFonts w:eastAsia="Times New Roman" w:cstheme="minorHAnsi"/>
          <w:b/>
          <w:bCs/>
          <w:sz w:val="24"/>
          <w:szCs w:val="24"/>
        </w:rPr>
      </w:pPr>
      <w:r w:rsidRPr="000E45FB">
        <w:rPr>
          <w:rFonts w:eastAsia="Times New Roman" w:cstheme="minorHAnsi"/>
          <w:b/>
          <w:bCs/>
          <w:sz w:val="24"/>
          <w:szCs w:val="24"/>
        </w:rPr>
        <w:t>Local walk-in clinic</w:t>
      </w:r>
    </w:p>
    <w:p w14:paraId="3BF985CF" w14:textId="77777777" w:rsidR="00AE2ABF" w:rsidRDefault="00101ADD" w:rsidP="00AE2ABF">
      <w:pPr>
        <w:numPr>
          <w:ilvl w:val="0"/>
          <w:numId w:val="19"/>
        </w:numPr>
        <w:spacing w:before="100" w:beforeAutospacing="1" w:after="100" w:afterAutospacing="1" w:line="240" w:lineRule="auto"/>
        <w:rPr>
          <w:rFonts w:eastAsia="Times New Roman" w:cstheme="minorHAnsi"/>
          <w:b/>
          <w:bCs/>
          <w:sz w:val="24"/>
          <w:szCs w:val="24"/>
        </w:rPr>
      </w:pPr>
      <w:r w:rsidRPr="000E45FB">
        <w:rPr>
          <w:rFonts w:eastAsia="Times New Roman" w:cstheme="minorHAnsi"/>
          <w:b/>
          <w:bCs/>
          <w:sz w:val="24"/>
          <w:szCs w:val="24"/>
        </w:rPr>
        <w:t>Local emergency department</w:t>
      </w:r>
      <w:r w:rsidR="00AE2ABF">
        <w:rPr>
          <w:rFonts w:eastAsia="Times New Roman" w:cstheme="minorHAnsi"/>
          <w:b/>
          <w:bCs/>
          <w:sz w:val="24"/>
          <w:szCs w:val="24"/>
        </w:rPr>
        <w:t xml:space="preserve"> </w:t>
      </w:r>
    </w:p>
    <w:p w14:paraId="561B60E4" w14:textId="1E4E46A9" w:rsidR="00101ADD" w:rsidRPr="00AE2ABF" w:rsidRDefault="00101ADD" w:rsidP="00AE2ABF">
      <w:pPr>
        <w:numPr>
          <w:ilvl w:val="0"/>
          <w:numId w:val="19"/>
        </w:numPr>
        <w:spacing w:before="100" w:beforeAutospacing="1" w:after="100" w:afterAutospacing="1" w:line="240" w:lineRule="auto"/>
        <w:rPr>
          <w:rFonts w:eastAsia="Times New Roman" w:cstheme="minorHAnsi"/>
          <w:b/>
          <w:bCs/>
          <w:sz w:val="24"/>
          <w:szCs w:val="24"/>
        </w:rPr>
      </w:pPr>
      <w:r w:rsidRPr="00AE2ABF">
        <w:rPr>
          <w:rFonts w:eastAsia="Times New Roman" w:cstheme="minorHAnsi"/>
          <w:b/>
          <w:bCs/>
          <w:sz w:val="24"/>
          <w:szCs w:val="24"/>
        </w:rPr>
        <w:t>Local urgent care center</w:t>
      </w:r>
    </w:p>
    <w:p w14:paraId="7360E8DC" w14:textId="77777777" w:rsidR="00101ADD" w:rsidRPr="000E45FB" w:rsidRDefault="00101ADD" w:rsidP="00101ADD">
      <w:pPr>
        <w:rPr>
          <w:rFonts w:cstheme="minorHAnsi"/>
          <w:b/>
          <w:bCs/>
          <w:sz w:val="24"/>
          <w:szCs w:val="24"/>
        </w:rPr>
      </w:pPr>
    </w:p>
    <w:p w14:paraId="3832B0EA" w14:textId="77777777" w:rsidR="00101ADD" w:rsidRPr="000E45FB" w:rsidRDefault="00101ADD">
      <w:pPr>
        <w:rPr>
          <w:rFonts w:cstheme="minorHAnsi"/>
          <w:b/>
          <w:bCs/>
          <w:sz w:val="24"/>
          <w:szCs w:val="24"/>
        </w:rPr>
      </w:pPr>
    </w:p>
    <w:sectPr w:rsidR="00101ADD" w:rsidRPr="000E45FB">
      <w:headerReference w:type="default" r:id="rId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0397A" w14:textId="77777777" w:rsidR="00784E7F" w:rsidRDefault="00784E7F" w:rsidP="00784E7F">
      <w:pPr>
        <w:spacing w:after="0" w:line="240" w:lineRule="auto"/>
      </w:pPr>
      <w:r>
        <w:separator/>
      </w:r>
    </w:p>
  </w:endnote>
  <w:endnote w:type="continuationSeparator" w:id="0">
    <w:p w14:paraId="376F9A11" w14:textId="77777777" w:rsidR="00784E7F" w:rsidRDefault="00784E7F" w:rsidP="00784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en_sans">
    <w:altName w:val="Cambria"/>
    <w:panose1 w:val="00000000000000000000"/>
    <w:charset w:val="00"/>
    <w:family w:val="roman"/>
    <w:notTrueType/>
    <w:pitch w:val="default"/>
  </w:font>
  <w:font w:name="Arial">
    <w:panose1 w:val="020B0604020202020204"/>
    <w:charset w:val="CC"/>
    <w:family w:val="swiss"/>
    <w:pitch w:val="variable"/>
    <w:sig w:usb0="E0002EFF" w:usb1="0000785B"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ADE6E" w14:textId="77777777" w:rsidR="00784E7F" w:rsidRDefault="00784E7F" w:rsidP="00784E7F">
      <w:pPr>
        <w:spacing w:after="0" w:line="240" w:lineRule="auto"/>
      </w:pPr>
      <w:r>
        <w:separator/>
      </w:r>
    </w:p>
  </w:footnote>
  <w:footnote w:type="continuationSeparator" w:id="0">
    <w:p w14:paraId="65C0E8AB" w14:textId="77777777" w:rsidR="00784E7F" w:rsidRDefault="00784E7F" w:rsidP="00784E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802173"/>
      <w:docPartObj>
        <w:docPartGallery w:val="Page Numbers (Top of Page)"/>
        <w:docPartUnique/>
      </w:docPartObj>
    </w:sdtPr>
    <w:sdtEndPr>
      <w:rPr>
        <w:noProof/>
      </w:rPr>
    </w:sdtEndPr>
    <w:sdtContent>
      <w:p w14:paraId="734048EF" w14:textId="63092EF7" w:rsidR="00784E7F" w:rsidRDefault="00784E7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D4E5D65" w14:textId="77777777" w:rsidR="00784E7F" w:rsidRDefault="00784E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66AF"/>
    <w:multiLevelType w:val="multilevel"/>
    <w:tmpl w:val="3B8CD87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406C08"/>
    <w:multiLevelType w:val="hybridMultilevel"/>
    <w:tmpl w:val="B3D0A07A"/>
    <w:lvl w:ilvl="0" w:tplc="22F46BB0">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075945"/>
    <w:multiLevelType w:val="multilevel"/>
    <w:tmpl w:val="E8465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167B89"/>
    <w:multiLevelType w:val="hybridMultilevel"/>
    <w:tmpl w:val="BF8E4298"/>
    <w:lvl w:ilvl="0" w:tplc="A1B048BC">
      <w:start w:val="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160553"/>
    <w:multiLevelType w:val="multilevel"/>
    <w:tmpl w:val="C67C0D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BA018C"/>
    <w:multiLevelType w:val="multilevel"/>
    <w:tmpl w:val="2ABA9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D13FED"/>
    <w:multiLevelType w:val="multilevel"/>
    <w:tmpl w:val="5BB0E2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EE2458"/>
    <w:multiLevelType w:val="multilevel"/>
    <w:tmpl w:val="2084D7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B71965"/>
    <w:multiLevelType w:val="hybridMultilevel"/>
    <w:tmpl w:val="41A4A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D36B8E"/>
    <w:multiLevelType w:val="multilevel"/>
    <w:tmpl w:val="D8421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CA4350"/>
    <w:multiLevelType w:val="multilevel"/>
    <w:tmpl w:val="13CE0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26F4"/>
    <w:multiLevelType w:val="multilevel"/>
    <w:tmpl w:val="427295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007AC8"/>
    <w:multiLevelType w:val="multilevel"/>
    <w:tmpl w:val="A9F25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BE64FE"/>
    <w:multiLevelType w:val="multilevel"/>
    <w:tmpl w:val="689A51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F804F5"/>
    <w:multiLevelType w:val="multilevel"/>
    <w:tmpl w:val="B7DAA4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0D61E7"/>
    <w:multiLevelType w:val="multilevel"/>
    <w:tmpl w:val="5EF0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237657"/>
    <w:multiLevelType w:val="multilevel"/>
    <w:tmpl w:val="5D3EAC4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733F46"/>
    <w:multiLevelType w:val="multilevel"/>
    <w:tmpl w:val="551EDF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E13FF4"/>
    <w:multiLevelType w:val="multilevel"/>
    <w:tmpl w:val="47389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0"/>
  </w:num>
  <w:num w:numId="3">
    <w:abstractNumId w:val="5"/>
  </w:num>
  <w:num w:numId="4">
    <w:abstractNumId w:val="3"/>
  </w:num>
  <w:num w:numId="5">
    <w:abstractNumId w:val="8"/>
  </w:num>
  <w:num w:numId="6">
    <w:abstractNumId w:val="18"/>
  </w:num>
  <w:num w:numId="7">
    <w:abstractNumId w:val="9"/>
  </w:num>
  <w:num w:numId="8">
    <w:abstractNumId w:val="1"/>
  </w:num>
  <w:num w:numId="9">
    <w:abstractNumId w:val="2"/>
  </w:num>
  <w:num w:numId="10">
    <w:abstractNumId w:val="4"/>
  </w:num>
  <w:num w:numId="11">
    <w:abstractNumId w:val="7"/>
  </w:num>
  <w:num w:numId="12">
    <w:abstractNumId w:val="11"/>
  </w:num>
  <w:num w:numId="13">
    <w:abstractNumId w:val="13"/>
  </w:num>
  <w:num w:numId="14">
    <w:abstractNumId w:val="14"/>
  </w:num>
  <w:num w:numId="15">
    <w:abstractNumId w:val="6"/>
  </w:num>
  <w:num w:numId="16">
    <w:abstractNumId w:val="17"/>
  </w:num>
  <w:num w:numId="17">
    <w:abstractNumId w:val="0"/>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475"/>
    <w:rsid w:val="000E45FB"/>
    <w:rsid w:val="00101ADD"/>
    <w:rsid w:val="001E3475"/>
    <w:rsid w:val="002E34B9"/>
    <w:rsid w:val="00445CE1"/>
    <w:rsid w:val="005443E6"/>
    <w:rsid w:val="00555C6A"/>
    <w:rsid w:val="006C5D9B"/>
    <w:rsid w:val="00784E7F"/>
    <w:rsid w:val="007C00BB"/>
    <w:rsid w:val="007D2BFA"/>
    <w:rsid w:val="00AB5EB1"/>
    <w:rsid w:val="00AC362D"/>
    <w:rsid w:val="00AE2ABF"/>
    <w:rsid w:val="00BF36F6"/>
    <w:rsid w:val="00C324D1"/>
    <w:rsid w:val="00F84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E5ACA"/>
  <w15:chartTrackingRefBased/>
  <w15:docId w15:val="{89BD94D0-3713-4FD3-952A-D8ACD689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475"/>
    <w:pPr>
      <w:spacing w:after="200" w:line="276" w:lineRule="auto"/>
    </w:pPr>
    <w:rPr>
      <w:lang w:bidi="he-IL"/>
    </w:rPr>
  </w:style>
  <w:style w:type="paragraph" w:styleId="Heading1">
    <w:name w:val="heading 1"/>
    <w:basedOn w:val="Normal"/>
    <w:link w:val="Heading1Char"/>
    <w:uiPriority w:val="9"/>
    <w:qFormat/>
    <w:rsid w:val="00101A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0F9"/>
    <w:pPr>
      <w:spacing w:after="0" w:line="240" w:lineRule="auto"/>
      <w:ind w:left="720"/>
      <w:contextualSpacing/>
    </w:pPr>
    <w:rPr>
      <w:rFonts w:ascii="Times New Roman" w:hAnsi="Times New Roman" w:cs="Times New Roman"/>
      <w:sz w:val="24"/>
      <w:szCs w:val="24"/>
    </w:rPr>
  </w:style>
  <w:style w:type="paragraph" w:styleId="NormalWeb">
    <w:name w:val="Normal (Web)"/>
    <w:basedOn w:val="Normal"/>
    <w:uiPriority w:val="99"/>
    <w:unhideWhenUsed/>
    <w:rsid w:val="00F840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40F9"/>
    <w:rPr>
      <w:b/>
      <w:bCs/>
    </w:rPr>
  </w:style>
  <w:style w:type="character" w:styleId="Hyperlink">
    <w:name w:val="Hyperlink"/>
    <w:basedOn w:val="DefaultParagraphFont"/>
    <w:uiPriority w:val="99"/>
    <w:unhideWhenUsed/>
    <w:rsid w:val="00F840F9"/>
    <w:rPr>
      <w:color w:val="0000FF"/>
      <w:u w:val="single"/>
    </w:rPr>
  </w:style>
  <w:style w:type="paragraph" w:customStyle="1" w:styleId="Default">
    <w:name w:val="Default"/>
    <w:rsid w:val="007C00BB"/>
    <w:pPr>
      <w:autoSpaceDE w:val="0"/>
      <w:autoSpaceDN w:val="0"/>
      <w:adjustRightInd w:val="0"/>
      <w:spacing w:after="0" w:line="240" w:lineRule="auto"/>
    </w:pPr>
    <w:rPr>
      <w:rFonts w:ascii="Calibri" w:hAnsi="Calibri" w:cs="Calibri"/>
      <w:color w:val="000000"/>
      <w:sz w:val="24"/>
      <w:szCs w:val="24"/>
      <w:lang w:bidi="he-IL"/>
    </w:rPr>
  </w:style>
  <w:style w:type="character" w:customStyle="1" w:styleId="Heading1Char">
    <w:name w:val="Heading 1 Char"/>
    <w:basedOn w:val="DefaultParagraphFont"/>
    <w:link w:val="Heading1"/>
    <w:uiPriority w:val="9"/>
    <w:rsid w:val="00101ADD"/>
    <w:rPr>
      <w:rFonts w:ascii="Times New Roman" w:eastAsia="Times New Roman" w:hAnsi="Times New Roman" w:cs="Times New Roman"/>
      <w:b/>
      <w:bCs/>
      <w:kern w:val="36"/>
      <w:sz w:val="48"/>
      <w:szCs w:val="48"/>
      <w:lang w:bidi="he-IL"/>
    </w:rPr>
  </w:style>
  <w:style w:type="paragraph" w:customStyle="1" w:styleId="helpline-number">
    <w:name w:val="helpline-number"/>
    <w:basedOn w:val="Normal"/>
    <w:rsid w:val="00101AD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E45FB"/>
    <w:rPr>
      <w:color w:val="605E5C"/>
      <w:shd w:val="clear" w:color="auto" w:fill="E1DFDD"/>
    </w:rPr>
  </w:style>
  <w:style w:type="paragraph" w:styleId="Header">
    <w:name w:val="header"/>
    <w:basedOn w:val="Normal"/>
    <w:link w:val="HeaderChar"/>
    <w:uiPriority w:val="99"/>
    <w:unhideWhenUsed/>
    <w:rsid w:val="00784E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E7F"/>
    <w:rPr>
      <w:lang w:bidi="he-IL"/>
    </w:rPr>
  </w:style>
  <w:style w:type="paragraph" w:styleId="Footer">
    <w:name w:val="footer"/>
    <w:basedOn w:val="Normal"/>
    <w:link w:val="FooterChar"/>
    <w:uiPriority w:val="99"/>
    <w:unhideWhenUsed/>
    <w:rsid w:val="00784E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E7F"/>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peakingofsuicide.com/2017/05/16/why-i-came-out/" TargetMode="External"/><Relationship Id="rId21" Type="http://schemas.openxmlformats.org/officeDocument/2006/relationships/hyperlink" Target="https://www.speakingofsuicide.com/" TargetMode="External"/><Relationship Id="rId42" Type="http://schemas.openxmlformats.org/officeDocument/2006/relationships/hyperlink" Target="https://childmind.org/article/coping-with-a-parents-suicide/" TargetMode="External"/><Relationship Id="rId47" Type="http://schemas.openxmlformats.org/officeDocument/2006/relationships/hyperlink" Target="https://childmind.org/article/12-tips-raising-confident-kids/" TargetMode="External"/><Relationship Id="rId63" Type="http://schemas.openxmlformats.org/officeDocument/2006/relationships/hyperlink" Target="http://www.biblestudytools.com/search/?t=niv&amp;q=jud+16:25-30" TargetMode="External"/><Relationship Id="rId68" Type="http://schemas.openxmlformats.org/officeDocument/2006/relationships/hyperlink" Target="https://www.veteranscrisisline.net/" TargetMode="External"/><Relationship Id="rId16" Type="http://schemas.openxmlformats.org/officeDocument/2006/relationships/hyperlink" Target="https://www.speakingofsuicide.com/category/stigma/" TargetMode="External"/><Relationship Id="rId11" Type="http://schemas.openxmlformats.org/officeDocument/2006/relationships/hyperlink" Target="https://purplepersuasion.wordpress.com/2014/04/09/ten-things-not-to-say-to-a-suicidal-person/" TargetMode="External"/><Relationship Id="rId32" Type="http://schemas.openxmlformats.org/officeDocument/2006/relationships/hyperlink" Target="https://www.crisistextline.org/" TargetMode="External"/><Relationship Id="rId37" Type="http://schemas.openxmlformats.org/officeDocument/2006/relationships/hyperlink" Target="https://childmind.org/article/teen-suicides-what-are-the-warning-signs/" TargetMode="External"/><Relationship Id="rId53" Type="http://schemas.openxmlformats.org/officeDocument/2006/relationships/hyperlink" Target="https://childmind.org/article/teen-suicides-what-are-the-warning-signs/" TargetMode="External"/><Relationship Id="rId58" Type="http://schemas.openxmlformats.org/officeDocument/2006/relationships/hyperlink" Target="https://twitter.com/@EmilyGurnon" TargetMode="External"/><Relationship Id="rId74" Type="http://schemas.openxmlformats.org/officeDocument/2006/relationships/hyperlink" Target="tel:+1-800-662-4357" TargetMode="External"/><Relationship Id="rId79"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www.biblestudytools.com/search/?t=niv&amp;q=1sa+31:5" TargetMode="External"/><Relationship Id="rId19" Type="http://schemas.openxmlformats.org/officeDocument/2006/relationships/hyperlink" Target="https://www.speakingofsuicide.com/2015/03/03/what-not-to-say/" TargetMode="External"/><Relationship Id="rId14" Type="http://schemas.openxmlformats.org/officeDocument/2006/relationships/hyperlink" Target="https://www.speakingofsuicide.com/category/friends-family/" TargetMode="External"/><Relationship Id="rId22" Type="http://schemas.openxmlformats.org/officeDocument/2006/relationships/hyperlink" Target="https://www.speakingofsuicide.com/2017/10/03/10-things-to-say/" TargetMode="External"/><Relationship Id="rId27" Type="http://schemas.openxmlformats.org/officeDocument/2006/relationships/hyperlink" Target="https://www.speakingofsuicide.com/2013/06/06/how-would-you-listen-to-a-person-on-the-roof/" TargetMode="External"/><Relationship Id="rId30" Type="http://schemas.openxmlformats.org/officeDocument/2006/relationships/hyperlink" Target="http://www.mass.gov/eohhs/docs/dph/com-health/injury/gun-safety-fact-sheet.pdf" TargetMode="External"/><Relationship Id="rId35" Type="http://schemas.openxmlformats.org/officeDocument/2006/relationships/hyperlink" Target="https://www.speakingofsuicide.com/" TargetMode="External"/><Relationship Id="rId43" Type="http://schemas.openxmlformats.org/officeDocument/2006/relationships/hyperlink" Target="https://childmind.org/topics/concerns/bullying/" TargetMode="External"/><Relationship Id="rId48" Type="http://schemas.openxmlformats.org/officeDocument/2006/relationships/hyperlink" Target="https://childmind.org/report/2016-childrens-mental-health-report/targeted-interventions/" TargetMode="External"/><Relationship Id="rId56" Type="http://schemas.openxmlformats.org/officeDocument/2006/relationships/hyperlink" Target="https://www.washingtonpost.com/news/to-your-health/wp/2018/06/07/u-s-suicide-rates-rise-sharply-across-the-country-new-report-shows/" TargetMode="External"/><Relationship Id="rId64" Type="http://schemas.openxmlformats.org/officeDocument/2006/relationships/hyperlink" Target="http://www.biblestudytools.com/search/?t=niv&amp;q=2sa+17:23" TargetMode="External"/><Relationship Id="rId69" Type="http://schemas.openxmlformats.org/officeDocument/2006/relationships/hyperlink" Target="http://www.crisischat.org/" TargetMode="External"/><Relationship Id="rId77" Type="http://schemas.openxmlformats.org/officeDocument/2006/relationships/hyperlink" Target="http://www.loveisrespect.org/" TargetMode="External"/><Relationship Id="rId8" Type="http://schemas.openxmlformats.org/officeDocument/2006/relationships/hyperlink" Target="https://www.speakingofsuicide.com/2015/03/03/what-not-to-say/" TargetMode="External"/><Relationship Id="rId51" Type="http://schemas.openxmlformats.org/officeDocument/2006/relationships/hyperlink" Target="https://childmind.org/event/managing-teen-angst-depression/" TargetMode="External"/><Relationship Id="rId72" Type="http://schemas.openxmlformats.org/officeDocument/2006/relationships/hyperlink" Target="mailto:helpline@naminyc.org"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speakingofsuicide.com/author/sfreedenthalgmail-com/" TargetMode="External"/><Relationship Id="rId17" Type="http://schemas.openxmlformats.org/officeDocument/2006/relationships/hyperlink" Target="https://www.speakingofsuicide.com/category/suicide/" TargetMode="External"/><Relationship Id="rId25" Type="http://schemas.openxmlformats.org/officeDocument/2006/relationships/hyperlink" Target="https://www.speakingofsuicide.com/" TargetMode="External"/><Relationship Id="rId33" Type="http://schemas.openxmlformats.org/officeDocument/2006/relationships/hyperlink" Target="https://www.speakingofsuicide.com/resources/" TargetMode="External"/><Relationship Id="rId38" Type="http://schemas.openxmlformats.org/officeDocument/2006/relationships/hyperlink" Target="https://childmind.org/topics/concerns/depression/" TargetMode="External"/><Relationship Id="rId46" Type="http://schemas.openxmlformats.org/officeDocument/2006/relationships/hyperlink" Target="https://childmind.org/article/how-to-help-kids-learn-to-fail/" TargetMode="External"/><Relationship Id="rId59" Type="http://schemas.openxmlformats.org/officeDocument/2006/relationships/hyperlink" Target="https://www.opentohope.com/author/feigelw/" TargetMode="External"/><Relationship Id="rId67" Type="http://schemas.openxmlformats.org/officeDocument/2006/relationships/hyperlink" Target="http://www.suicidepreventionlifeline.org/" TargetMode="External"/><Relationship Id="rId20" Type="http://schemas.openxmlformats.org/officeDocument/2006/relationships/hyperlink" Target="https://www.speakingofsuicide.com/about-the-autho/stacey-freedenthal-phd-lcsw/" TargetMode="External"/><Relationship Id="rId41" Type="http://schemas.openxmlformats.org/officeDocument/2006/relationships/hyperlink" Target="https://childmind.org/article/lgbt-teens-bullying-and-suicide/" TargetMode="External"/><Relationship Id="rId54" Type="http://schemas.openxmlformats.org/officeDocument/2006/relationships/hyperlink" Target="https://childmind.org/article/talk-mental-health-issues/" TargetMode="External"/><Relationship Id="rId62" Type="http://schemas.openxmlformats.org/officeDocument/2006/relationships/hyperlink" Target="http://www.biblestudytools.com/search/?t=niv&amp;q=jud+9:50-55" TargetMode="External"/><Relationship Id="rId70" Type="http://schemas.openxmlformats.org/officeDocument/2006/relationships/hyperlink" Target="http://www.crisistextline.org/" TargetMode="External"/><Relationship Id="rId75" Type="http://schemas.openxmlformats.org/officeDocument/2006/relationships/hyperlink" Target="https://hotline.rainn.org/online/terms-of-service.js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peakingofsuicide.com/category/parents/" TargetMode="External"/><Relationship Id="rId23" Type="http://schemas.openxmlformats.org/officeDocument/2006/relationships/hyperlink" Target="https://www.speakingofsuicide.com/author/sfreedenthalgmail-com/" TargetMode="External"/><Relationship Id="rId28" Type="http://schemas.openxmlformats.org/officeDocument/2006/relationships/hyperlink" Target="https://www.speakingofsuicide.com/2013/06/06/how-would-you-listen-to-a-person-on-the-roof/" TargetMode="External"/><Relationship Id="rId36" Type="http://schemas.openxmlformats.org/officeDocument/2006/relationships/hyperlink" Target="https://childmind.org/topics/concerns/suicide-and-self-harm/" TargetMode="External"/><Relationship Id="rId49" Type="http://schemas.openxmlformats.org/officeDocument/2006/relationships/hyperlink" Target="https://childmind.org/article/youre-worried-suicide/" TargetMode="External"/><Relationship Id="rId57" Type="http://schemas.openxmlformats.org/officeDocument/2006/relationships/hyperlink" Target="https://www.cdc.gov/mmwr/volumes/67/wr/mm6722a1.htm?s_cid=mm6722a1_w" TargetMode="External"/><Relationship Id="rId10" Type="http://schemas.openxmlformats.org/officeDocument/2006/relationships/hyperlink" Target="https://www.speakingofsuicide.com/2013/06/06/how-would-you-listen-to-a-person-on-the-roof/" TargetMode="External"/><Relationship Id="rId31" Type="http://schemas.openxmlformats.org/officeDocument/2006/relationships/hyperlink" Target="https://suicidepreventionlifeline.org/" TargetMode="External"/><Relationship Id="rId44" Type="http://schemas.openxmlformats.org/officeDocument/2006/relationships/hyperlink" Target="https://childmind.org/article/what-to-do-if-your-child-is-bullying/" TargetMode="External"/><Relationship Id="rId52" Type="http://schemas.openxmlformats.org/officeDocument/2006/relationships/hyperlink" Target="https://childmind.org/article/happens-teenagers-dont-get-enough-sleep/" TargetMode="External"/><Relationship Id="rId60" Type="http://schemas.openxmlformats.org/officeDocument/2006/relationships/hyperlink" Target="http://www.biblestudytools.com/search/?t=niv&amp;q=1sa+31:3-5" TargetMode="External"/><Relationship Id="rId65" Type="http://schemas.openxmlformats.org/officeDocument/2006/relationships/hyperlink" Target="http://www.biblestudytools.com/search/?t=niv&amp;q=1ki+16:15-20" TargetMode="External"/><Relationship Id="rId73" Type="http://schemas.openxmlformats.org/officeDocument/2006/relationships/hyperlink" Target="https://www.samhsa.gov/find-help" TargetMode="External"/><Relationship Id="rId78" Type="http://schemas.openxmlformats.org/officeDocument/2006/relationships/hyperlink" Target="tel:+1-866-331-9474"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peakingofsuicide.com/2015/10/28/is-it-selfish/" TargetMode="External"/><Relationship Id="rId13" Type="http://schemas.openxmlformats.org/officeDocument/2006/relationships/hyperlink" Target="https://www.speakingofsuicide.com/category/all-posts/" TargetMode="External"/><Relationship Id="rId18" Type="http://schemas.openxmlformats.org/officeDocument/2006/relationships/hyperlink" Target="https://www.speakingofsuicide.com/category/suicide/suicide-prevention/" TargetMode="External"/><Relationship Id="rId39" Type="http://schemas.openxmlformats.org/officeDocument/2006/relationships/hyperlink" Target="https://childmind.org/topics/concerns/trauma-and-grief/" TargetMode="External"/><Relationship Id="rId34" Type="http://schemas.openxmlformats.org/officeDocument/2006/relationships/hyperlink" Target="https://www.speakingofsuicide.com/about-the-autho/stacey-freedenthal-phd-lcsw/" TargetMode="External"/><Relationship Id="rId50" Type="http://schemas.openxmlformats.org/officeDocument/2006/relationships/hyperlink" Target="https://childmind.org/article/teen-suicides-what-are-the-warning-signs/" TargetMode="External"/><Relationship Id="rId55" Type="http://schemas.openxmlformats.org/officeDocument/2006/relationships/hyperlink" Target="http://www.apa.org/topics/suicide/index.aspx" TargetMode="External"/><Relationship Id="rId76" Type="http://schemas.openxmlformats.org/officeDocument/2006/relationships/hyperlink" Target="tel:+1-800-656-4673" TargetMode="External"/><Relationship Id="rId7" Type="http://schemas.openxmlformats.org/officeDocument/2006/relationships/hyperlink" Target="mailto:chai@sover.net" TargetMode="External"/><Relationship Id="rId71" Type="http://schemas.openxmlformats.org/officeDocument/2006/relationships/hyperlink" Target="http://www.samhsa.gov/find-help/disaster-distress-helpline" TargetMode="External"/><Relationship Id="rId2" Type="http://schemas.openxmlformats.org/officeDocument/2006/relationships/styles" Target="styles.xml"/><Relationship Id="rId29" Type="http://schemas.openxmlformats.org/officeDocument/2006/relationships/hyperlink" Target="https://www.colorado.gov/pacific/sites/default/files/PW_ISVP_Suicide_Safe-guard-Home_Youth.pdf" TargetMode="External"/><Relationship Id="rId24" Type="http://schemas.openxmlformats.org/officeDocument/2006/relationships/hyperlink" Target="https://www.speakingofsuicide.com/2015/03/03/what-not-to-say/" TargetMode="External"/><Relationship Id="rId40" Type="http://schemas.openxmlformats.org/officeDocument/2006/relationships/hyperlink" Target="http://childmind.org/article/parents-know-teens-drinking-drugs/" TargetMode="External"/><Relationship Id="rId45" Type="http://schemas.openxmlformats.org/officeDocument/2006/relationships/hyperlink" Target="https://childmind.org/topics/concerns/confidence-self-esteem/" TargetMode="External"/><Relationship Id="rId66" Type="http://schemas.openxmlformats.org/officeDocument/2006/relationships/hyperlink" Target="http://ritualwell.org/ritual/visiting-mourners-when-death-suic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21</Pages>
  <Words>8366</Words>
  <Characters>47688</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Simkha Y Weintraub</dc:creator>
  <cp:keywords/>
  <dc:description/>
  <cp:lastModifiedBy>Simkha Y Weintraub</cp:lastModifiedBy>
  <cp:revision>4</cp:revision>
  <dcterms:created xsi:type="dcterms:W3CDTF">2022-03-15T15:55:00Z</dcterms:created>
  <dcterms:modified xsi:type="dcterms:W3CDTF">2022-03-15T17:26:00Z</dcterms:modified>
</cp:coreProperties>
</file>